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885447" w:rsidRDefault="009C5A94" w:rsidP="00561476">
      <w:pPr>
        <w:jc w:val="center"/>
        <w:rPr>
          <w:b/>
          <w:sz w:val="36"/>
          <w:szCs w:val="36"/>
        </w:rPr>
      </w:pPr>
      <w:r w:rsidRPr="00885447">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885447" w:rsidRDefault="00561476" w:rsidP="00561476">
      <w:pPr>
        <w:jc w:val="center"/>
        <w:rPr>
          <w:b/>
          <w:sz w:val="36"/>
          <w:szCs w:val="36"/>
          <w:lang w:val="en-US"/>
        </w:rPr>
      </w:pPr>
    </w:p>
    <w:p w14:paraId="4AA3D8A5" w14:textId="77777777" w:rsidR="000A4DD6" w:rsidRPr="00885447" w:rsidRDefault="000A4DD6" w:rsidP="00561476">
      <w:pPr>
        <w:jc w:val="center"/>
        <w:rPr>
          <w:b/>
          <w:sz w:val="36"/>
          <w:szCs w:val="36"/>
          <w:lang w:val="en-US"/>
        </w:rPr>
      </w:pPr>
    </w:p>
    <w:p w14:paraId="0ABB1680" w14:textId="77777777" w:rsidR="000A4DD6" w:rsidRPr="00885447" w:rsidRDefault="000A4DD6" w:rsidP="00561476">
      <w:pPr>
        <w:jc w:val="center"/>
        <w:rPr>
          <w:b/>
          <w:sz w:val="36"/>
          <w:szCs w:val="36"/>
          <w:lang w:val="en-US"/>
        </w:rPr>
      </w:pPr>
    </w:p>
    <w:p w14:paraId="465AD6D6" w14:textId="77777777" w:rsidR="000A4DD6" w:rsidRPr="00885447" w:rsidRDefault="000A4DD6" w:rsidP="00561476">
      <w:pPr>
        <w:jc w:val="center"/>
        <w:rPr>
          <w:b/>
          <w:sz w:val="36"/>
          <w:szCs w:val="36"/>
          <w:lang w:val="en-US"/>
        </w:rPr>
      </w:pPr>
    </w:p>
    <w:p w14:paraId="25F09B46" w14:textId="77777777" w:rsidR="00561476" w:rsidRPr="00885447" w:rsidRDefault="00561476" w:rsidP="00561476">
      <w:pPr>
        <w:tabs>
          <w:tab w:val="left" w:pos="5204"/>
        </w:tabs>
        <w:jc w:val="left"/>
        <w:rPr>
          <w:b/>
          <w:sz w:val="36"/>
          <w:szCs w:val="36"/>
        </w:rPr>
      </w:pPr>
      <w:r w:rsidRPr="00885447">
        <w:rPr>
          <w:b/>
          <w:sz w:val="36"/>
          <w:szCs w:val="36"/>
        </w:rPr>
        <w:tab/>
      </w:r>
    </w:p>
    <w:p w14:paraId="1A818381" w14:textId="77777777" w:rsidR="00561476" w:rsidRPr="00885447" w:rsidRDefault="00561476" w:rsidP="00561476">
      <w:pPr>
        <w:jc w:val="center"/>
        <w:rPr>
          <w:b/>
          <w:sz w:val="36"/>
          <w:szCs w:val="36"/>
        </w:rPr>
      </w:pPr>
    </w:p>
    <w:p w14:paraId="759EB2BE" w14:textId="77777777" w:rsidR="00561476" w:rsidRPr="00885447" w:rsidRDefault="00CB76D2" w:rsidP="00561476">
      <w:pPr>
        <w:jc w:val="center"/>
        <w:rPr>
          <w:b/>
          <w:sz w:val="48"/>
          <w:szCs w:val="48"/>
        </w:rPr>
      </w:pPr>
      <w:bookmarkStart w:id="0" w:name="_Toc226196784"/>
      <w:bookmarkStart w:id="1" w:name="_Toc226197203"/>
      <w:r w:rsidRPr="00885447">
        <w:rPr>
          <w:b/>
          <w:sz w:val="48"/>
          <w:szCs w:val="48"/>
        </w:rPr>
        <w:t>М</w:t>
      </w:r>
      <w:r w:rsidR="00561476" w:rsidRPr="00885447">
        <w:rPr>
          <w:b/>
          <w:sz w:val="48"/>
          <w:szCs w:val="48"/>
        </w:rPr>
        <w:t>ониторинг СМИ</w:t>
      </w:r>
      <w:bookmarkEnd w:id="0"/>
      <w:bookmarkEnd w:id="1"/>
      <w:r w:rsidR="00561476" w:rsidRPr="00885447">
        <w:rPr>
          <w:b/>
          <w:sz w:val="48"/>
          <w:szCs w:val="48"/>
        </w:rPr>
        <w:t xml:space="preserve"> РФ</w:t>
      </w:r>
    </w:p>
    <w:p w14:paraId="643C1CC8" w14:textId="77777777" w:rsidR="00561476" w:rsidRPr="00885447" w:rsidRDefault="00561476" w:rsidP="00561476">
      <w:pPr>
        <w:jc w:val="center"/>
        <w:rPr>
          <w:b/>
          <w:sz w:val="48"/>
          <w:szCs w:val="48"/>
        </w:rPr>
      </w:pPr>
      <w:bookmarkStart w:id="2" w:name="_Toc226196785"/>
      <w:bookmarkStart w:id="3" w:name="_Toc226197204"/>
      <w:r w:rsidRPr="00885447">
        <w:rPr>
          <w:b/>
          <w:sz w:val="48"/>
          <w:szCs w:val="48"/>
        </w:rPr>
        <w:t>по пенсионной тематике</w:t>
      </w:r>
      <w:bookmarkEnd w:id="2"/>
      <w:bookmarkEnd w:id="3"/>
    </w:p>
    <w:p w14:paraId="712904F0" w14:textId="77777777" w:rsidR="008B6D1B" w:rsidRPr="00885447" w:rsidRDefault="008B6D1B" w:rsidP="00C70A20">
      <w:pPr>
        <w:jc w:val="center"/>
        <w:rPr>
          <w:b/>
          <w:sz w:val="48"/>
          <w:szCs w:val="48"/>
        </w:rPr>
      </w:pPr>
    </w:p>
    <w:p w14:paraId="4DAF54B0" w14:textId="77777777" w:rsidR="007D6FE5" w:rsidRPr="00885447" w:rsidRDefault="007D6FE5" w:rsidP="00C70A20">
      <w:pPr>
        <w:jc w:val="center"/>
        <w:rPr>
          <w:b/>
          <w:sz w:val="36"/>
          <w:szCs w:val="36"/>
        </w:rPr>
      </w:pPr>
      <w:r w:rsidRPr="00885447">
        <w:rPr>
          <w:b/>
          <w:sz w:val="36"/>
          <w:szCs w:val="36"/>
        </w:rPr>
        <w:t xml:space="preserve"> </w:t>
      </w:r>
    </w:p>
    <w:p w14:paraId="5A50B42F" w14:textId="42295B48" w:rsidR="00C70A20" w:rsidRPr="00885447" w:rsidRDefault="007C113B" w:rsidP="00C70A20">
      <w:pPr>
        <w:jc w:val="center"/>
        <w:rPr>
          <w:b/>
          <w:sz w:val="40"/>
          <w:szCs w:val="40"/>
        </w:rPr>
      </w:pPr>
      <w:r w:rsidRPr="00885447">
        <w:rPr>
          <w:b/>
          <w:sz w:val="40"/>
          <w:szCs w:val="40"/>
        </w:rPr>
        <w:t>2</w:t>
      </w:r>
      <w:r w:rsidR="000F576C" w:rsidRPr="00885447">
        <w:rPr>
          <w:b/>
          <w:sz w:val="40"/>
          <w:szCs w:val="40"/>
        </w:rPr>
        <w:t>9</w:t>
      </w:r>
      <w:r w:rsidR="000214CF" w:rsidRPr="00885447">
        <w:rPr>
          <w:b/>
          <w:sz w:val="40"/>
          <w:szCs w:val="40"/>
        </w:rPr>
        <w:t>.</w:t>
      </w:r>
      <w:r w:rsidR="00B63619" w:rsidRPr="00885447">
        <w:rPr>
          <w:b/>
          <w:sz w:val="40"/>
          <w:szCs w:val="40"/>
        </w:rPr>
        <w:t>10</w:t>
      </w:r>
      <w:r w:rsidR="00A646EC" w:rsidRPr="00885447">
        <w:rPr>
          <w:b/>
          <w:sz w:val="40"/>
          <w:szCs w:val="40"/>
        </w:rPr>
        <w:t>.</w:t>
      </w:r>
      <w:r w:rsidR="007D6FE5" w:rsidRPr="00885447">
        <w:rPr>
          <w:b/>
          <w:sz w:val="40"/>
          <w:szCs w:val="40"/>
        </w:rPr>
        <w:t>20</w:t>
      </w:r>
      <w:r w:rsidR="00EB57E7" w:rsidRPr="00885447">
        <w:rPr>
          <w:b/>
          <w:sz w:val="40"/>
          <w:szCs w:val="40"/>
        </w:rPr>
        <w:t>2</w:t>
      </w:r>
      <w:r w:rsidR="00A646EC" w:rsidRPr="00885447">
        <w:rPr>
          <w:b/>
          <w:sz w:val="40"/>
          <w:szCs w:val="40"/>
        </w:rPr>
        <w:t>6</w:t>
      </w:r>
      <w:r w:rsidR="00C70A20" w:rsidRPr="00885447">
        <w:rPr>
          <w:b/>
          <w:sz w:val="40"/>
          <w:szCs w:val="40"/>
        </w:rPr>
        <w:t xml:space="preserve"> г</w:t>
      </w:r>
      <w:r w:rsidR="007D6FE5" w:rsidRPr="00885447">
        <w:rPr>
          <w:b/>
          <w:sz w:val="40"/>
          <w:szCs w:val="40"/>
        </w:rPr>
        <w:t>.</w:t>
      </w:r>
    </w:p>
    <w:p w14:paraId="651D5D84" w14:textId="77777777" w:rsidR="007D6FE5" w:rsidRPr="00885447" w:rsidRDefault="007D6FE5" w:rsidP="000C1A46">
      <w:pPr>
        <w:jc w:val="center"/>
        <w:rPr>
          <w:b/>
          <w:sz w:val="40"/>
          <w:szCs w:val="40"/>
        </w:rPr>
      </w:pPr>
    </w:p>
    <w:p w14:paraId="3299871E" w14:textId="77777777" w:rsidR="00C16C6D" w:rsidRPr="00885447" w:rsidRDefault="00C16C6D" w:rsidP="000C1A46">
      <w:pPr>
        <w:jc w:val="center"/>
        <w:rPr>
          <w:b/>
          <w:sz w:val="40"/>
          <w:szCs w:val="40"/>
        </w:rPr>
      </w:pPr>
    </w:p>
    <w:p w14:paraId="46E14E88" w14:textId="77777777" w:rsidR="00C70A20" w:rsidRPr="00885447" w:rsidRDefault="00C70A20" w:rsidP="000C1A46">
      <w:pPr>
        <w:jc w:val="center"/>
        <w:rPr>
          <w:b/>
          <w:sz w:val="40"/>
          <w:szCs w:val="40"/>
        </w:rPr>
      </w:pPr>
    </w:p>
    <w:p w14:paraId="4C8E9FEE" w14:textId="77777777" w:rsidR="00C70A20" w:rsidRPr="00885447" w:rsidRDefault="00C70A20" w:rsidP="000C1A46">
      <w:pPr>
        <w:jc w:val="center"/>
      </w:pPr>
    </w:p>
    <w:p w14:paraId="169A5637" w14:textId="77777777" w:rsidR="00CB76D2" w:rsidRPr="00885447" w:rsidRDefault="00CB76D2" w:rsidP="000C1A46">
      <w:pPr>
        <w:jc w:val="center"/>
        <w:rPr>
          <w:b/>
          <w:sz w:val="40"/>
          <w:szCs w:val="40"/>
        </w:rPr>
      </w:pPr>
    </w:p>
    <w:p w14:paraId="39EA2CE9" w14:textId="77777777" w:rsidR="009D66A1" w:rsidRPr="00885447" w:rsidRDefault="009B23FE" w:rsidP="009B23FE">
      <w:pPr>
        <w:pStyle w:val="10"/>
        <w:jc w:val="center"/>
      </w:pPr>
      <w:r w:rsidRPr="00885447">
        <w:br w:type="page"/>
      </w:r>
      <w:bookmarkStart w:id="4" w:name="_Toc396864626"/>
      <w:bookmarkStart w:id="5" w:name="_Toc244156504"/>
      <w:r w:rsidR="009D79CC" w:rsidRPr="00885447">
        <w:lastRenderedPageBreak/>
        <w:t>Те</w:t>
      </w:r>
      <w:r w:rsidR="009D66A1" w:rsidRPr="00885447">
        <w:t>мы</w:t>
      </w:r>
      <w:r w:rsidR="009D66A1" w:rsidRPr="00885447">
        <w:rPr>
          <w:rFonts w:ascii="Arial Rounded MT Bold" w:hAnsi="Arial Rounded MT Bold"/>
        </w:rPr>
        <w:t xml:space="preserve"> </w:t>
      </w:r>
      <w:r w:rsidR="009D66A1" w:rsidRPr="00885447">
        <w:t>дня</w:t>
      </w:r>
      <w:bookmarkEnd w:id="4"/>
      <w:bookmarkEnd w:id="5"/>
    </w:p>
    <w:p w14:paraId="67C9B192" w14:textId="3BE3F99D" w:rsidR="00A1463C" w:rsidRPr="00885447" w:rsidRDefault="009B6528">
      <w:pPr>
        <w:numPr>
          <w:ilvl w:val="0"/>
          <w:numId w:val="2"/>
        </w:numPr>
        <w:rPr>
          <w:i/>
        </w:rPr>
      </w:pPr>
      <w:r w:rsidRPr="00885447">
        <w:rPr>
          <w:i/>
        </w:rPr>
        <w:t xml:space="preserve">Клиенты чаще всего прерывают оформление пенсионных продуктов на этапе авторизации, поскольку вход в систему может казаться трудоемким и создавать ощущение сложности дальнейшего процесса. Об этом рассказала Екатерина </w:t>
      </w:r>
      <w:proofErr w:type="spellStart"/>
      <w:r w:rsidRPr="00885447">
        <w:rPr>
          <w:i/>
        </w:rPr>
        <w:t>Забродова</w:t>
      </w:r>
      <w:proofErr w:type="spellEnd"/>
      <w:r w:rsidRPr="00885447">
        <w:rPr>
          <w:i/>
        </w:rPr>
        <w:t xml:space="preserve">, директор цифровых поверхностей </w:t>
      </w:r>
      <w:proofErr w:type="spellStart"/>
      <w:r w:rsidRPr="00885447">
        <w:rPr>
          <w:i/>
        </w:rPr>
        <w:t>СберНПФ</w:t>
      </w:r>
      <w:proofErr w:type="spellEnd"/>
      <w:r w:rsidRPr="00885447">
        <w:rPr>
          <w:i/>
        </w:rPr>
        <w:t xml:space="preserve">. При этом авторизация позволяет использовать </w:t>
      </w:r>
      <w:proofErr w:type="spellStart"/>
      <w:r w:rsidRPr="00885447">
        <w:rPr>
          <w:i/>
        </w:rPr>
        <w:t>автозаполнение</w:t>
      </w:r>
      <w:proofErr w:type="spellEnd"/>
      <w:r w:rsidRPr="00885447">
        <w:rPr>
          <w:i/>
        </w:rPr>
        <w:t xml:space="preserve"> данных, чтобы клиенту не приходилось вводить и самостоятельно проверять их, </w:t>
      </w:r>
      <w:hyperlink w:anchor="ф1" w:history="1">
        <w:r w:rsidRPr="00885447">
          <w:rPr>
            <w:rStyle w:val="a3"/>
            <w:i/>
          </w:rPr>
          <w:t xml:space="preserve">передает </w:t>
        </w:r>
        <w:r w:rsidR="00FC0EE4">
          <w:rPr>
            <w:rStyle w:val="a3"/>
            <w:i/>
          </w:rPr>
          <w:t>«</w:t>
        </w:r>
        <w:r w:rsidRPr="00885447">
          <w:rPr>
            <w:rStyle w:val="a3"/>
            <w:i/>
          </w:rPr>
          <w:t>Агентство бизнес-новостей</w:t>
        </w:r>
        <w:r w:rsidR="00FC0EE4">
          <w:rPr>
            <w:rStyle w:val="a3"/>
            <w:i/>
          </w:rPr>
          <w:t>»</w:t>
        </w:r>
      </w:hyperlink>
    </w:p>
    <w:p w14:paraId="7F8D1C83" w14:textId="10F74CAA" w:rsidR="009B6528" w:rsidRPr="00885447" w:rsidRDefault="009B6528">
      <w:pPr>
        <w:numPr>
          <w:ilvl w:val="0"/>
          <w:numId w:val="2"/>
        </w:numPr>
        <w:rPr>
          <w:i/>
        </w:rPr>
      </w:pPr>
      <w:r w:rsidRPr="00885447">
        <w:rPr>
          <w:i/>
        </w:rPr>
        <w:t xml:space="preserve">Самой популярной целью взносов в программу долгосрочных сбережений 44% россиян назвали финансовую подушку: еще 20% отметили дополнительный доход после завершения карьеры, а у четверти респондентов в приоритете крупные цели: новое жилье или улучшений жилищных условий (17%), а также образование (8%), выяснили аналитики </w:t>
      </w:r>
      <w:r w:rsidR="00FC0EE4">
        <w:rPr>
          <w:i/>
        </w:rPr>
        <w:t>«</w:t>
      </w:r>
      <w:proofErr w:type="spellStart"/>
      <w:r w:rsidRPr="00885447">
        <w:rPr>
          <w:i/>
        </w:rPr>
        <w:t>СберНПФ</w:t>
      </w:r>
      <w:proofErr w:type="spellEnd"/>
      <w:r w:rsidR="00FC0EE4">
        <w:rPr>
          <w:i/>
        </w:rPr>
        <w:t>»</w:t>
      </w:r>
      <w:r w:rsidRPr="00885447">
        <w:rPr>
          <w:i/>
        </w:rPr>
        <w:t xml:space="preserve"> и сервиса </w:t>
      </w:r>
      <w:r w:rsidR="00FC0EE4">
        <w:rPr>
          <w:i/>
        </w:rPr>
        <w:t>«</w:t>
      </w:r>
      <w:proofErr w:type="spellStart"/>
      <w:r w:rsidRPr="00885447">
        <w:rPr>
          <w:i/>
        </w:rPr>
        <w:t>Работа.ру</w:t>
      </w:r>
      <w:proofErr w:type="spellEnd"/>
      <w:r w:rsidR="00FC0EE4">
        <w:rPr>
          <w:i/>
        </w:rPr>
        <w:t>»</w:t>
      </w:r>
      <w:r w:rsidRPr="00885447">
        <w:rPr>
          <w:i/>
        </w:rPr>
        <w:t xml:space="preserve"> (</w:t>
      </w:r>
      <w:hyperlink w:anchor="ф2" w:history="1">
        <w:r w:rsidRPr="00885447">
          <w:rPr>
            <w:rStyle w:val="a3"/>
            <w:i/>
          </w:rPr>
          <w:t>данные есть у ТАСС</w:t>
        </w:r>
      </w:hyperlink>
      <w:r w:rsidRPr="00885447">
        <w:rPr>
          <w:i/>
        </w:rPr>
        <w:t>). Между тем почти три четверти россиян знакомы с программой долгосрочных сбережений. Из них 48% знают о программе, 27% что-то слышали о ней</w:t>
      </w:r>
    </w:p>
    <w:p w14:paraId="4579CF0C" w14:textId="12B96CD6" w:rsidR="009B6528" w:rsidRPr="00885447" w:rsidRDefault="00775398">
      <w:pPr>
        <w:numPr>
          <w:ilvl w:val="0"/>
          <w:numId w:val="2"/>
        </w:numPr>
        <w:rPr>
          <w:i/>
        </w:rPr>
      </w:pPr>
      <w:r w:rsidRPr="00885447">
        <w:rPr>
          <w:i/>
        </w:rPr>
        <w:t xml:space="preserve">Программу долгосрочных сбережений активно предлагают в отделениях банков, и нередко создаётся впечатление, что это универсальный инструмент </w:t>
      </w:r>
      <w:r w:rsidR="00FC0EE4">
        <w:rPr>
          <w:i/>
        </w:rPr>
        <w:t>«</w:t>
      </w:r>
      <w:r w:rsidRPr="00885447">
        <w:rPr>
          <w:i/>
        </w:rPr>
        <w:t>для всех</w:t>
      </w:r>
      <w:r w:rsidR="00FC0EE4">
        <w:rPr>
          <w:i/>
        </w:rPr>
        <w:t>»</w:t>
      </w:r>
      <w:r w:rsidRPr="00885447">
        <w:rPr>
          <w:i/>
        </w:rPr>
        <w:t xml:space="preserve">. На деле всё сложнее: программа действительно даёт государственную поддержку, налоговые льготы и защиту средств, но только при соблюдении ряда условий, которые не всегда очевидны на этапе подписания договора. Если разобраться заранее, можно получить максимальную выгоду и не столкнуться с разочарованием через несколько лет, </w:t>
      </w:r>
      <w:hyperlink w:anchor="ф3" w:history="1">
        <w:r w:rsidRPr="00885447">
          <w:rPr>
            <w:rStyle w:val="a3"/>
            <w:i/>
          </w:rPr>
          <w:t xml:space="preserve">пишет </w:t>
        </w:r>
        <w:r w:rsidR="00FC0EE4">
          <w:rPr>
            <w:rStyle w:val="a3"/>
            <w:i/>
          </w:rPr>
          <w:t>«</w:t>
        </w:r>
        <w:proofErr w:type="spellStart"/>
        <w:r w:rsidRPr="00885447">
          <w:rPr>
            <w:rStyle w:val="a3"/>
            <w:i/>
          </w:rPr>
          <w:t>Клерк.ру</w:t>
        </w:r>
        <w:proofErr w:type="spellEnd"/>
        <w:r w:rsidR="00FC0EE4">
          <w:rPr>
            <w:rStyle w:val="a3"/>
            <w:i/>
          </w:rPr>
          <w:t>»</w:t>
        </w:r>
      </w:hyperlink>
    </w:p>
    <w:p w14:paraId="28E9BCC8" w14:textId="08AD7B3F" w:rsidR="00775398" w:rsidRPr="00885447" w:rsidRDefault="00775398">
      <w:pPr>
        <w:numPr>
          <w:ilvl w:val="0"/>
          <w:numId w:val="2"/>
        </w:numPr>
        <w:rPr>
          <w:i/>
        </w:rPr>
      </w:pPr>
      <w:r w:rsidRPr="00885447">
        <w:rPr>
          <w:i/>
        </w:rPr>
        <w:t xml:space="preserve">За девять месяцев этого года белгородцы заключили свыше 52 тысяч договоров долгосрочных сбережений. Подробности сообщили в региональном отделении Банка России. По этому показателю регион вошёл в тройку лидеров в Центральном федеральном округе — его обогнали только москвичи и воронежцы. Объём новых взносов в этом году составил 1,4 млрд рублей, а за два прошлых — 5,7 млрд рублей. Всего с момента старта программы местные жители открыли около 197 тысяч счетов и внесли более 14,5 млрд рублей. Сейчас только 3,5% населения области копят свои средства по этой программе, </w:t>
      </w:r>
      <w:hyperlink w:anchor="ф4" w:history="1">
        <w:r w:rsidRPr="00885447">
          <w:rPr>
            <w:rStyle w:val="a3"/>
            <w:i/>
          </w:rPr>
          <w:t xml:space="preserve">сообщает </w:t>
        </w:r>
        <w:r w:rsidR="00FC0EE4">
          <w:rPr>
            <w:rStyle w:val="a3"/>
            <w:i/>
          </w:rPr>
          <w:t>«</w:t>
        </w:r>
        <w:proofErr w:type="spellStart"/>
        <w:r w:rsidRPr="00885447">
          <w:rPr>
            <w:rStyle w:val="a3"/>
            <w:i/>
          </w:rPr>
          <w:t>Бел.ру</w:t>
        </w:r>
        <w:proofErr w:type="spellEnd"/>
        <w:r w:rsidR="00FC0EE4">
          <w:rPr>
            <w:rStyle w:val="a3"/>
            <w:i/>
          </w:rPr>
          <w:t>»</w:t>
        </w:r>
      </w:hyperlink>
    </w:p>
    <w:p w14:paraId="6E37A1D4" w14:textId="4068B063" w:rsidR="00775398" w:rsidRPr="00885447" w:rsidRDefault="00230458">
      <w:pPr>
        <w:numPr>
          <w:ilvl w:val="0"/>
          <w:numId w:val="2"/>
        </w:numPr>
        <w:rPr>
          <w:i/>
        </w:rPr>
      </w:pPr>
      <w:r w:rsidRPr="00885447">
        <w:rPr>
          <w:i/>
        </w:rPr>
        <w:t xml:space="preserve">Корпоративный демографический стандарт необходимо дополнить мерами поддержки старшего поколения - работающим бабушкам и дедушкам стоит предоставить оплачиваемый двухнедельный отпуск по уходу за новорожденными внуками, чтобы помочь мамам и папам. </w:t>
      </w:r>
      <w:hyperlink w:anchor="ф5" w:history="1">
        <w:r w:rsidRPr="00885447">
          <w:rPr>
            <w:rStyle w:val="a3"/>
            <w:i/>
          </w:rPr>
          <w:t>Такое предложение озвучил ТАСС</w:t>
        </w:r>
      </w:hyperlink>
      <w:r w:rsidRPr="00885447">
        <w:rPr>
          <w:i/>
        </w:rPr>
        <w:t xml:space="preserve"> председатель комиссии Общественной палаты РФ по вопросам семьи Сергей Рыбальченко</w:t>
      </w:r>
    </w:p>
    <w:p w14:paraId="66D24F5B" w14:textId="25F5C442" w:rsidR="00230458" w:rsidRPr="00885447" w:rsidRDefault="00230458">
      <w:pPr>
        <w:numPr>
          <w:ilvl w:val="0"/>
          <w:numId w:val="2"/>
        </w:numPr>
        <w:rPr>
          <w:i/>
        </w:rPr>
      </w:pPr>
      <w:r w:rsidRPr="00885447">
        <w:rPr>
          <w:i/>
        </w:rPr>
        <w:t xml:space="preserve">Россияне могут получить пенсионные накопления умершего родственника, если средства находились на его лицевом счете в </w:t>
      </w:r>
      <w:proofErr w:type="spellStart"/>
      <w:r w:rsidRPr="00885447">
        <w:rPr>
          <w:i/>
        </w:rPr>
        <w:t>Соцфонде</w:t>
      </w:r>
      <w:proofErr w:type="spellEnd"/>
      <w:r w:rsidRPr="00885447">
        <w:rPr>
          <w:i/>
        </w:rPr>
        <w:t xml:space="preserve"> или негосударственном пенсионном фонде, </w:t>
      </w:r>
      <w:hyperlink w:anchor="ф6" w:history="1">
        <w:r w:rsidRPr="00885447">
          <w:rPr>
            <w:rStyle w:val="a3"/>
            <w:i/>
          </w:rPr>
          <w:t>сообщил РИА Новости</w:t>
        </w:r>
      </w:hyperlink>
      <w:r w:rsidRPr="00885447">
        <w:rPr>
          <w:i/>
        </w:rPr>
        <w:t xml:space="preserve"> кандидат юридических наук, доцент кафедры гражданского права и процесса и международного частного права юридического института РУДН Станислав Одинцов. Он уточнил, что при жизни человек мог заранее определить получателей денег и их доли. Для этого нужно было подать специальное заявление в фонд</w:t>
      </w:r>
    </w:p>
    <w:p w14:paraId="161FE9FE" w14:textId="77777777" w:rsidR="00940029" w:rsidRPr="00885447" w:rsidRDefault="009D79CC" w:rsidP="00940029">
      <w:pPr>
        <w:pStyle w:val="10"/>
        <w:jc w:val="center"/>
      </w:pPr>
      <w:bookmarkStart w:id="6" w:name="_Toc173015209"/>
      <w:bookmarkStart w:id="7" w:name="_Toc244156505"/>
      <w:r w:rsidRPr="00885447">
        <w:lastRenderedPageBreak/>
        <w:t>Ци</w:t>
      </w:r>
      <w:r w:rsidR="00940029" w:rsidRPr="00885447">
        <w:t>таты дня</w:t>
      </w:r>
      <w:bookmarkEnd w:id="6"/>
      <w:bookmarkEnd w:id="7"/>
    </w:p>
    <w:p w14:paraId="298850C1" w14:textId="17BF1EC1" w:rsidR="00F3243A" w:rsidRPr="00885447" w:rsidRDefault="00F3243A">
      <w:pPr>
        <w:numPr>
          <w:ilvl w:val="0"/>
          <w:numId w:val="3"/>
        </w:numPr>
        <w:rPr>
          <w:i/>
        </w:rPr>
      </w:pPr>
      <w:r w:rsidRPr="00885447">
        <w:rPr>
          <w:i/>
        </w:rPr>
        <w:t xml:space="preserve">Иван Волков, руководитель Комитета по пенсионным и сберегательным продуктам НАПФ: </w:t>
      </w:r>
      <w:r w:rsidR="00FC0EE4">
        <w:rPr>
          <w:i/>
        </w:rPr>
        <w:t>«</w:t>
      </w:r>
      <w:r w:rsidRPr="00885447">
        <w:rPr>
          <w:i/>
        </w:rPr>
        <w:t xml:space="preserve">НАПФ предлагает развивать целевые выплаты на образование и жилье для молодых участников, сохраняя за ними право дальнейшего участия в программе и получения государственной поддержки. В конечном счете задача заключается в том, чтобы изменить само восприятие долгосрочных накоплений: это не обязательно деньги исключительно </w:t>
      </w:r>
      <w:r w:rsidR="00FC0EE4">
        <w:rPr>
          <w:i/>
        </w:rPr>
        <w:t>«</w:t>
      </w:r>
      <w:r w:rsidRPr="00885447">
        <w:rPr>
          <w:i/>
        </w:rPr>
        <w:t>на пенсию</w:t>
      </w:r>
      <w:r w:rsidR="00FC0EE4">
        <w:rPr>
          <w:i/>
        </w:rPr>
        <w:t>»</w:t>
      </w:r>
      <w:r w:rsidRPr="00885447">
        <w:rPr>
          <w:i/>
        </w:rPr>
        <w:t>, а капитал, который формируется постепенно и может стать финансовой опорой на разных этапах жизни</w:t>
      </w:r>
      <w:r w:rsidR="00FC0EE4">
        <w:rPr>
          <w:i/>
        </w:rPr>
        <w:t>»</w:t>
      </w:r>
    </w:p>
    <w:p w14:paraId="616085AB" w14:textId="08B616E0" w:rsidR="00676D5F" w:rsidRPr="00885447" w:rsidRDefault="007428B0">
      <w:pPr>
        <w:numPr>
          <w:ilvl w:val="0"/>
          <w:numId w:val="3"/>
        </w:numPr>
        <w:rPr>
          <w:i/>
        </w:rPr>
      </w:pPr>
      <w:r w:rsidRPr="00885447">
        <w:rPr>
          <w:i/>
        </w:rPr>
        <w:t xml:space="preserve">Алла </w:t>
      </w:r>
      <w:proofErr w:type="spellStart"/>
      <w:r w:rsidRPr="00885447">
        <w:rPr>
          <w:i/>
        </w:rPr>
        <w:t>Пальшина</w:t>
      </w:r>
      <w:proofErr w:type="spellEnd"/>
      <w:r w:rsidRPr="00885447">
        <w:rPr>
          <w:i/>
        </w:rPr>
        <w:t xml:space="preserve">, исполнительный директор </w:t>
      </w:r>
      <w:r w:rsidR="00FC0EE4">
        <w:rPr>
          <w:i/>
        </w:rPr>
        <w:t>«</w:t>
      </w:r>
      <w:proofErr w:type="spellStart"/>
      <w:r w:rsidRPr="00885447">
        <w:rPr>
          <w:i/>
        </w:rPr>
        <w:t>СберНПФ</w:t>
      </w:r>
      <w:proofErr w:type="spellEnd"/>
      <w:r w:rsidR="00FC0EE4">
        <w:rPr>
          <w:i/>
        </w:rPr>
        <w:t>»</w:t>
      </w:r>
      <w:r w:rsidRPr="00885447">
        <w:rPr>
          <w:i/>
        </w:rPr>
        <w:t xml:space="preserve">: </w:t>
      </w:r>
      <w:r w:rsidR="00FC0EE4">
        <w:rPr>
          <w:i/>
        </w:rPr>
        <w:t>«</w:t>
      </w:r>
      <w:r w:rsidRPr="00885447">
        <w:rPr>
          <w:i/>
        </w:rPr>
        <w:t>Шесть из десяти (59%) опрошенных полагают, что на итоговую сумму накоплений в ПДС одинаково влияют и горизонт вложения, и размер ежемесячных пополнений. 30% отдают приоритет размеру взносов, 11% - сроку участия. Однако не менее важно получать все доступные в программе льготы. Так, чтобы забрать максимальные 36 тыс. рублей от государства в 2027 году, нужно до 31 декабря пополнить счет соразмерно своему доходу. Если положить на счет меньшую сумму, господдержка придет не в полном объеме, и вернуть упущенную доплату уже не получится</w:t>
      </w:r>
      <w:r w:rsidR="00FC0EE4">
        <w:rPr>
          <w:i/>
        </w:rPr>
        <w:t>»</w:t>
      </w:r>
    </w:p>
    <w:p w14:paraId="5E36359E" w14:textId="77777777" w:rsidR="00A0290C" w:rsidRPr="00885447"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885447">
        <w:rPr>
          <w:u w:val="single"/>
        </w:rPr>
        <w:lastRenderedPageBreak/>
        <w:t>ОГЛАВЛЕНИЕ</w:t>
      </w:r>
    </w:p>
    <w:p w14:paraId="24E634F9" w14:textId="1C83922C" w:rsidR="00AC12EF" w:rsidRDefault="0016758D">
      <w:pPr>
        <w:pStyle w:val="12"/>
        <w:tabs>
          <w:tab w:val="right" w:leader="dot" w:pos="9061"/>
        </w:tabs>
        <w:rPr>
          <w:rFonts w:asciiTheme="minorHAnsi" w:eastAsiaTheme="minorEastAsia" w:hAnsiTheme="minorHAnsi" w:cstheme="minorBidi"/>
          <w:b w:val="0"/>
          <w:noProof/>
          <w:sz w:val="22"/>
          <w:szCs w:val="22"/>
        </w:rPr>
      </w:pPr>
      <w:r w:rsidRPr="00885447">
        <w:rPr>
          <w:caps/>
        </w:rPr>
        <w:fldChar w:fldCharType="begin"/>
      </w:r>
      <w:r w:rsidR="00310633" w:rsidRPr="00885447">
        <w:rPr>
          <w:caps/>
        </w:rPr>
        <w:instrText xml:space="preserve"> TOC \o "1-5" \h \z \u </w:instrText>
      </w:r>
      <w:r w:rsidRPr="00885447">
        <w:rPr>
          <w:caps/>
        </w:rPr>
        <w:fldChar w:fldCharType="separate"/>
      </w:r>
      <w:hyperlink w:anchor="_Toc244156504" w:history="1">
        <w:r w:rsidR="00AC12EF" w:rsidRPr="002A65ED">
          <w:rPr>
            <w:rStyle w:val="a3"/>
            <w:noProof/>
          </w:rPr>
          <w:t>Темы</w:t>
        </w:r>
        <w:r w:rsidR="00AC12EF" w:rsidRPr="002A65ED">
          <w:rPr>
            <w:rStyle w:val="a3"/>
            <w:rFonts w:ascii="Arial Rounded MT Bold" w:hAnsi="Arial Rounded MT Bold"/>
            <w:noProof/>
          </w:rPr>
          <w:t xml:space="preserve"> </w:t>
        </w:r>
        <w:r w:rsidR="00AC12EF" w:rsidRPr="002A65ED">
          <w:rPr>
            <w:rStyle w:val="a3"/>
            <w:noProof/>
          </w:rPr>
          <w:t>дня</w:t>
        </w:r>
        <w:r w:rsidR="00AC12EF">
          <w:rPr>
            <w:noProof/>
            <w:webHidden/>
          </w:rPr>
          <w:tab/>
        </w:r>
        <w:r w:rsidR="00AC12EF">
          <w:rPr>
            <w:noProof/>
            <w:webHidden/>
          </w:rPr>
          <w:fldChar w:fldCharType="begin"/>
        </w:r>
        <w:r w:rsidR="00AC12EF">
          <w:rPr>
            <w:noProof/>
            <w:webHidden/>
          </w:rPr>
          <w:instrText xml:space="preserve"> PAGEREF _Toc244156504 \h </w:instrText>
        </w:r>
        <w:r w:rsidR="00AC12EF">
          <w:rPr>
            <w:noProof/>
            <w:webHidden/>
          </w:rPr>
        </w:r>
        <w:r w:rsidR="00AC12EF">
          <w:rPr>
            <w:noProof/>
            <w:webHidden/>
          </w:rPr>
          <w:fldChar w:fldCharType="separate"/>
        </w:r>
        <w:r w:rsidR="00D51845">
          <w:rPr>
            <w:noProof/>
            <w:webHidden/>
          </w:rPr>
          <w:t>2</w:t>
        </w:r>
        <w:r w:rsidR="00AC12EF">
          <w:rPr>
            <w:noProof/>
            <w:webHidden/>
          </w:rPr>
          <w:fldChar w:fldCharType="end"/>
        </w:r>
      </w:hyperlink>
    </w:p>
    <w:p w14:paraId="2E8AFA5E" w14:textId="5F4C9270"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05" w:history="1">
        <w:r w:rsidRPr="002A65ED">
          <w:rPr>
            <w:rStyle w:val="a3"/>
            <w:noProof/>
          </w:rPr>
          <w:t>Цитаты дня</w:t>
        </w:r>
        <w:r>
          <w:rPr>
            <w:noProof/>
            <w:webHidden/>
          </w:rPr>
          <w:tab/>
        </w:r>
        <w:r>
          <w:rPr>
            <w:noProof/>
            <w:webHidden/>
          </w:rPr>
          <w:fldChar w:fldCharType="begin"/>
        </w:r>
        <w:r>
          <w:rPr>
            <w:noProof/>
            <w:webHidden/>
          </w:rPr>
          <w:instrText xml:space="preserve"> PAGEREF _Toc244156505 \h </w:instrText>
        </w:r>
        <w:r>
          <w:rPr>
            <w:noProof/>
            <w:webHidden/>
          </w:rPr>
        </w:r>
        <w:r>
          <w:rPr>
            <w:noProof/>
            <w:webHidden/>
          </w:rPr>
          <w:fldChar w:fldCharType="separate"/>
        </w:r>
        <w:r w:rsidR="00D51845">
          <w:rPr>
            <w:noProof/>
            <w:webHidden/>
          </w:rPr>
          <w:t>3</w:t>
        </w:r>
        <w:r>
          <w:rPr>
            <w:noProof/>
            <w:webHidden/>
          </w:rPr>
          <w:fldChar w:fldCharType="end"/>
        </w:r>
      </w:hyperlink>
    </w:p>
    <w:p w14:paraId="24B3ADAF" w14:textId="2793DDC8"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06" w:history="1">
        <w:r w:rsidRPr="002A65ED">
          <w:rPr>
            <w:rStyle w:val="a3"/>
            <w:noProof/>
          </w:rPr>
          <w:t>НОВОСТИ ПЕНСИОННОЙ ОТРАСЛИ</w:t>
        </w:r>
        <w:r>
          <w:rPr>
            <w:noProof/>
            <w:webHidden/>
          </w:rPr>
          <w:tab/>
        </w:r>
        <w:r>
          <w:rPr>
            <w:noProof/>
            <w:webHidden/>
          </w:rPr>
          <w:fldChar w:fldCharType="begin"/>
        </w:r>
        <w:r>
          <w:rPr>
            <w:noProof/>
            <w:webHidden/>
          </w:rPr>
          <w:instrText xml:space="preserve"> PAGEREF _Toc244156506 \h </w:instrText>
        </w:r>
        <w:r>
          <w:rPr>
            <w:noProof/>
            <w:webHidden/>
          </w:rPr>
        </w:r>
        <w:r>
          <w:rPr>
            <w:noProof/>
            <w:webHidden/>
          </w:rPr>
          <w:fldChar w:fldCharType="separate"/>
        </w:r>
        <w:r w:rsidR="00D51845">
          <w:rPr>
            <w:noProof/>
            <w:webHidden/>
          </w:rPr>
          <w:t>12</w:t>
        </w:r>
        <w:r>
          <w:rPr>
            <w:noProof/>
            <w:webHidden/>
          </w:rPr>
          <w:fldChar w:fldCharType="end"/>
        </w:r>
      </w:hyperlink>
    </w:p>
    <w:p w14:paraId="1C1ADBA2" w14:textId="7139158D"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07" w:history="1">
        <w:r w:rsidRPr="002A65ED">
          <w:rPr>
            <w:rStyle w:val="a3"/>
            <w:noProof/>
          </w:rPr>
          <w:t>Новости отрасли НПФ</w:t>
        </w:r>
        <w:r>
          <w:rPr>
            <w:noProof/>
            <w:webHidden/>
          </w:rPr>
          <w:tab/>
        </w:r>
        <w:r>
          <w:rPr>
            <w:noProof/>
            <w:webHidden/>
          </w:rPr>
          <w:fldChar w:fldCharType="begin"/>
        </w:r>
        <w:r>
          <w:rPr>
            <w:noProof/>
            <w:webHidden/>
          </w:rPr>
          <w:instrText xml:space="preserve"> PAGEREF _Toc244156507 \h </w:instrText>
        </w:r>
        <w:r>
          <w:rPr>
            <w:noProof/>
            <w:webHidden/>
          </w:rPr>
        </w:r>
        <w:r>
          <w:rPr>
            <w:noProof/>
            <w:webHidden/>
          </w:rPr>
          <w:fldChar w:fldCharType="separate"/>
        </w:r>
        <w:r w:rsidR="00D51845">
          <w:rPr>
            <w:noProof/>
            <w:webHidden/>
          </w:rPr>
          <w:t>12</w:t>
        </w:r>
        <w:r>
          <w:rPr>
            <w:noProof/>
            <w:webHidden/>
          </w:rPr>
          <w:fldChar w:fldCharType="end"/>
        </w:r>
      </w:hyperlink>
    </w:p>
    <w:p w14:paraId="4D688D26" w14:textId="3DA19700"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08" w:history="1">
        <w:r w:rsidRPr="002A65ED">
          <w:rPr>
            <w:rStyle w:val="a3"/>
            <w:noProof/>
          </w:rPr>
          <w:t>Агентство бизнес-новостей, 28.10.2026, СберНПФ: доля клиентов цифровых каналов выросла на 40% с 2024 года</w:t>
        </w:r>
        <w:r>
          <w:rPr>
            <w:noProof/>
            <w:webHidden/>
          </w:rPr>
          <w:tab/>
        </w:r>
        <w:r>
          <w:rPr>
            <w:noProof/>
            <w:webHidden/>
          </w:rPr>
          <w:fldChar w:fldCharType="begin"/>
        </w:r>
        <w:r>
          <w:rPr>
            <w:noProof/>
            <w:webHidden/>
          </w:rPr>
          <w:instrText xml:space="preserve"> PAGEREF _Toc244156508 \h </w:instrText>
        </w:r>
        <w:r>
          <w:rPr>
            <w:noProof/>
            <w:webHidden/>
          </w:rPr>
        </w:r>
        <w:r>
          <w:rPr>
            <w:noProof/>
            <w:webHidden/>
          </w:rPr>
          <w:fldChar w:fldCharType="separate"/>
        </w:r>
        <w:r w:rsidR="00D51845">
          <w:rPr>
            <w:noProof/>
            <w:webHidden/>
          </w:rPr>
          <w:t>12</w:t>
        </w:r>
        <w:r>
          <w:rPr>
            <w:noProof/>
            <w:webHidden/>
          </w:rPr>
          <w:fldChar w:fldCharType="end"/>
        </w:r>
      </w:hyperlink>
    </w:p>
    <w:p w14:paraId="3EFBC698" w14:textId="2DF8A9D8" w:rsidR="00AC12EF" w:rsidRDefault="00AC12EF">
      <w:pPr>
        <w:pStyle w:val="31"/>
        <w:rPr>
          <w:rFonts w:asciiTheme="minorHAnsi" w:eastAsiaTheme="minorEastAsia" w:hAnsiTheme="minorHAnsi" w:cstheme="minorBidi"/>
          <w:sz w:val="22"/>
          <w:szCs w:val="22"/>
        </w:rPr>
      </w:pPr>
      <w:hyperlink w:anchor="_Toc244156509" w:history="1">
        <w:r w:rsidRPr="002A65ED">
          <w:rPr>
            <w:rStyle w:val="a3"/>
          </w:rPr>
          <w:t>Клиенты чаще всего прерывают оформление пенсионных продуктов на этапе авторизации, поскольку вход в систему может казаться трудоемким и создавать ощущение сложности дальнейшего процесса. Об этом рассказала Екатерина Забродова, директор цифровых поверхностей СберНПФ.</w:t>
        </w:r>
        <w:r>
          <w:rPr>
            <w:webHidden/>
          </w:rPr>
          <w:tab/>
        </w:r>
        <w:r>
          <w:rPr>
            <w:webHidden/>
          </w:rPr>
          <w:fldChar w:fldCharType="begin"/>
        </w:r>
        <w:r>
          <w:rPr>
            <w:webHidden/>
          </w:rPr>
          <w:instrText xml:space="preserve"> PAGEREF _Toc244156509 \h </w:instrText>
        </w:r>
        <w:r>
          <w:rPr>
            <w:webHidden/>
          </w:rPr>
        </w:r>
        <w:r>
          <w:rPr>
            <w:webHidden/>
          </w:rPr>
          <w:fldChar w:fldCharType="separate"/>
        </w:r>
        <w:r w:rsidR="00D51845">
          <w:rPr>
            <w:webHidden/>
          </w:rPr>
          <w:t>12</w:t>
        </w:r>
        <w:r>
          <w:rPr>
            <w:webHidden/>
          </w:rPr>
          <w:fldChar w:fldCharType="end"/>
        </w:r>
      </w:hyperlink>
    </w:p>
    <w:p w14:paraId="5BFE7C40" w14:textId="70D29FAB"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10" w:history="1">
        <w:r w:rsidRPr="002A65ED">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_Toc244156510 \h </w:instrText>
        </w:r>
        <w:r>
          <w:rPr>
            <w:noProof/>
            <w:webHidden/>
          </w:rPr>
        </w:r>
        <w:r>
          <w:rPr>
            <w:noProof/>
            <w:webHidden/>
          </w:rPr>
          <w:fldChar w:fldCharType="separate"/>
        </w:r>
        <w:r w:rsidR="00D51845">
          <w:rPr>
            <w:noProof/>
            <w:webHidden/>
          </w:rPr>
          <w:t>13</w:t>
        </w:r>
        <w:r>
          <w:rPr>
            <w:noProof/>
            <w:webHidden/>
          </w:rPr>
          <w:fldChar w:fldCharType="end"/>
        </w:r>
      </w:hyperlink>
    </w:p>
    <w:p w14:paraId="4CF18495" w14:textId="6672DDA0"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11" w:history="1">
        <w:r w:rsidRPr="002A65ED">
          <w:rPr>
            <w:rStyle w:val="a3"/>
            <w:noProof/>
          </w:rPr>
          <w:t>Известия, 28.10.2026, Для 40% опрошенных россиян ПДС стала путем к финансовой подушке</w:t>
        </w:r>
        <w:r>
          <w:rPr>
            <w:noProof/>
            <w:webHidden/>
          </w:rPr>
          <w:tab/>
        </w:r>
        <w:r>
          <w:rPr>
            <w:noProof/>
            <w:webHidden/>
          </w:rPr>
          <w:fldChar w:fldCharType="begin"/>
        </w:r>
        <w:r>
          <w:rPr>
            <w:noProof/>
            <w:webHidden/>
          </w:rPr>
          <w:instrText xml:space="preserve"> PAGEREF _Toc244156511 \h </w:instrText>
        </w:r>
        <w:r>
          <w:rPr>
            <w:noProof/>
            <w:webHidden/>
          </w:rPr>
        </w:r>
        <w:r>
          <w:rPr>
            <w:noProof/>
            <w:webHidden/>
          </w:rPr>
          <w:fldChar w:fldCharType="separate"/>
        </w:r>
        <w:r w:rsidR="00D51845">
          <w:rPr>
            <w:noProof/>
            <w:webHidden/>
          </w:rPr>
          <w:t>13</w:t>
        </w:r>
        <w:r>
          <w:rPr>
            <w:noProof/>
            <w:webHidden/>
          </w:rPr>
          <w:fldChar w:fldCharType="end"/>
        </w:r>
      </w:hyperlink>
    </w:p>
    <w:p w14:paraId="68782018" w14:textId="13227487" w:rsidR="00AC12EF" w:rsidRDefault="00AC12EF">
      <w:pPr>
        <w:pStyle w:val="31"/>
        <w:rPr>
          <w:rFonts w:asciiTheme="minorHAnsi" w:eastAsiaTheme="minorEastAsia" w:hAnsiTheme="minorHAnsi" w:cstheme="minorBidi"/>
          <w:sz w:val="22"/>
          <w:szCs w:val="22"/>
        </w:rPr>
      </w:pPr>
      <w:hyperlink w:anchor="_Toc244156512" w:history="1">
        <w:r w:rsidRPr="002A65ED">
          <w:rPr>
            <w:rStyle w:val="a3"/>
          </w:rPr>
          <w:t>Программа долгосрочных сбережений стала путем к финансовой подушке в России, об этом свидетельствуют данные опросов «СберНПФ» и сервиса «Работа.ру». Более 40% опрошенных россиян выбирают ПДС как способ сформировать денежный резерв. Еще 20% используют программу как дополнительный доход после завершения карьеры. Четверть респондентов при помощи ПДС хотят улучшить или получить жилье. Еще 8% опрошенных планируют направить средства от программы на образование, сообщает телеканал «Известия».</w:t>
        </w:r>
        <w:r>
          <w:rPr>
            <w:webHidden/>
          </w:rPr>
          <w:tab/>
        </w:r>
        <w:r>
          <w:rPr>
            <w:webHidden/>
          </w:rPr>
          <w:fldChar w:fldCharType="begin"/>
        </w:r>
        <w:r>
          <w:rPr>
            <w:webHidden/>
          </w:rPr>
          <w:instrText xml:space="preserve"> PAGEREF _Toc244156512 \h </w:instrText>
        </w:r>
        <w:r>
          <w:rPr>
            <w:webHidden/>
          </w:rPr>
        </w:r>
        <w:r>
          <w:rPr>
            <w:webHidden/>
          </w:rPr>
          <w:fldChar w:fldCharType="separate"/>
        </w:r>
        <w:r w:rsidR="00D51845">
          <w:rPr>
            <w:webHidden/>
          </w:rPr>
          <w:t>13</w:t>
        </w:r>
        <w:r>
          <w:rPr>
            <w:webHidden/>
          </w:rPr>
          <w:fldChar w:fldCharType="end"/>
        </w:r>
      </w:hyperlink>
    </w:p>
    <w:p w14:paraId="63741BFF" w14:textId="5F357AC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13" w:history="1">
        <w:r w:rsidRPr="002A65ED">
          <w:rPr>
            <w:rStyle w:val="a3"/>
            <w:noProof/>
          </w:rPr>
          <w:t>ТАСС, 28.10.2026, Россияне назвали цели взносов в ПДС</w:t>
        </w:r>
        <w:r>
          <w:rPr>
            <w:noProof/>
            <w:webHidden/>
          </w:rPr>
          <w:tab/>
        </w:r>
        <w:r>
          <w:rPr>
            <w:noProof/>
            <w:webHidden/>
          </w:rPr>
          <w:fldChar w:fldCharType="begin"/>
        </w:r>
        <w:r>
          <w:rPr>
            <w:noProof/>
            <w:webHidden/>
          </w:rPr>
          <w:instrText xml:space="preserve"> PAGEREF _Toc244156513 \h </w:instrText>
        </w:r>
        <w:r>
          <w:rPr>
            <w:noProof/>
            <w:webHidden/>
          </w:rPr>
        </w:r>
        <w:r>
          <w:rPr>
            <w:noProof/>
            <w:webHidden/>
          </w:rPr>
          <w:fldChar w:fldCharType="separate"/>
        </w:r>
        <w:r w:rsidR="00D51845">
          <w:rPr>
            <w:noProof/>
            <w:webHidden/>
          </w:rPr>
          <w:t>13</w:t>
        </w:r>
        <w:r>
          <w:rPr>
            <w:noProof/>
            <w:webHidden/>
          </w:rPr>
          <w:fldChar w:fldCharType="end"/>
        </w:r>
      </w:hyperlink>
    </w:p>
    <w:p w14:paraId="7862F953" w14:textId="1B63DA36" w:rsidR="00AC12EF" w:rsidRDefault="00AC12EF">
      <w:pPr>
        <w:pStyle w:val="31"/>
        <w:rPr>
          <w:rFonts w:asciiTheme="minorHAnsi" w:eastAsiaTheme="minorEastAsia" w:hAnsiTheme="minorHAnsi" w:cstheme="minorBidi"/>
          <w:sz w:val="22"/>
          <w:szCs w:val="22"/>
        </w:rPr>
      </w:pPr>
      <w:hyperlink w:anchor="_Toc244156514" w:history="1">
        <w:r w:rsidRPr="002A65ED">
          <w:rPr>
            <w:rStyle w:val="a3"/>
          </w:rPr>
          <w:t>Самой популярной целью взносов в программу долгосрочных сбережений (ПДС) 44% россиян назвали финансовую подушку: еще 20% отметили дополнительный доход после завершения карьеры, а у четверти респондентов в приоритете крупные цели: новое жилье или улучшений жилищных условий (17%), а также образование (8%), выяснили аналитики «СберНПФ» и сервиса «Работа.ру» (данные есть у ТАСС).</w:t>
        </w:r>
        <w:r>
          <w:rPr>
            <w:webHidden/>
          </w:rPr>
          <w:tab/>
        </w:r>
        <w:r>
          <w:rPr>
            <w:webHidden/>
          </w:rPr>
          <w:fldChar w:fldCharType="begin"/>
        </w:r>
        <w:r>
          <w:rPr>
            <w:webHidden/>
          </w:rPr>
          <w:instrText xml:space="preserve"> PAGEREF _Toc244156514 \h </w:instrText>
        </w:r>
        <w:r>
          <w:rPr>
            <w:webHidden/>
          </w:rPr>
        </w:r>
        <w:r>
          <w:rPr>
            <w:webHidden/>
          </w:rPr>
          <w:fldChar w:fldCharType="separate"/>
        </w:r>
        <w:r w:rsidR="00D51845">
          <w:rPr>
            <w:webHidden/>
          </w:rPr>
          <w:t>13</w:t>
        </w:r>
        <w:r>
          <w:rPr>
            <w:webHidden/>
          </w:rPr>
          <w:fldChar w:fldCharType="end"/>
        </w:r>
      </w:hyperlink>
    </w:p>
    <w:p w14:paraId="0803D061" w14:textId="67D32AFB"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15" w:history="1">
        <w:r w:rsidRPr="002A65ED">
          <w:rPr>
            <w:rStyle w:val="a3"/>
            <w:noProof/>
          </w:rPr>
          <w:t>Ваш Пенсионный Брокер, 28.10.2026, Эксперт объяснил, как приучить молодежь копить на будущее</w:t>
        </w:r>
        <w:r>
          <w:rPr>
            <w:noProof/>
            <w:webHidden/>
          </w:rPr>
          <w:tab/>
        </w:r>
        <w:r>
          <w:rPr>
            <w:noProof/>
            <w:webHidden/>
          </w:rPr>
          <w:fldChar w:fldCharType="begin"/>
        </w:r>
        <w:r>
          <w:rPr>
            <w:noProof/>
            <w:webHidden/>
          </w:rPr>
          <w:instrText xml:space="preserve"> PAGEREF _Toc244156515 \h </w:instrText>
        </w:r>
        <w:r>
          <w:rPr>
            <w:noProof/>
            <w:webHidden/>
          </w:rPr>
        </w:r>
        <w:r>
          <w:rPr>
            <w:noProof/>
            <w:webHidden/>
          </w:rPr>
          <w:fldChar w:fldCharType="separate"/>
        </w:r>
        <w:r w:rsidR="00D51845">
          <w:rPr>
            <w:noProof/>
            <w:webHidden/>
          </w:rPr>
          <w:t>14</w:t>
        </w:r>
        <w:r>
          <w:rPr>
            <w:noProof/>
            <w:webHidden/>
          </w:rPr>
          <w:fldChar w:fldCharType="end"/>
        </w:r>
      </w:hyperlink>
    </w:p>
    <w:p w14:paraId="155DCA05" w14:textId="40A34A40" w:rsidR="00AC12EF" w:rsidRDefault="00AC12EF">
      <w:pPr>
        <w:pStyle w:val="31"/>
        <w:rPr>
          <w:rFonts w:asciiTheme="minorHAnsi" w:eastAsiaTheme="minorEastAsia" w:hAnsiTheme="minorHAnsi" w:cstheme="minorBidi"/>
          <w:sz w:val="22"/>
          <w:szCs w:val="22"/>
        </w:rPr>
      </w:pPr>
      <w:hyperlink w:anchor="_Toc244156516" w:history="1">
        <w:r w:rsidRPr="002A65ED">
          <w:rPr>
            <w:rStyle w:val="a3"/>
          </w:rPr>
          <w:t>Молодым людям сложно воспринимать пенсию как приоритетную финансовую цель: она находится далеко за пределами их текущего жизненного горизонта. Поэтому задача не столько в том, чтобы мотивировать человека в молодом возрасте думать именно о пенсии, сколько в том, чтобы сформировать привычку к долгосрочным накоплениям, рассказал агентству «Прайм» руководитель Комитета по пенсионным и сберегательным продуктам Национальной ассоциации негосударственных пенсионных фондов (НАПФ) Иван Волков.</w:t>
        </w:r>
        <w:r>
          <w:rPr>
            <w:webHidden/>
          </w:rPr>
          <w:tab/>
        </w:r>
        <w:r>
          <w:rPr>
            <w:webHidden/>
          </w:rPr>
          <w:fldChar w:fldCharType="begin"/>
        </w:r>
        <w:r>
          <w:rPr>
            <w:webHidden/>
          </w:rPr>
          <w:instrText xml:space="preserve"> PAGEREF _Toc244156516 \h </w:instrText>
        </w:r>
        <w:r>
          <w:rPr>
            <w:webHidden/>
          </w:rPr>
        </w:r>
        <w:r>
          <w:rPr>
            <w:webHidden/>
          </w:rPr>
          <w:fldChar w:fldCharType="separate"/>
        </w:r>
        <w:r w:rsidR="00D51845">
          <w:rPr>
            <w:webHidden/>
          </w:rPr>
          <w:t>14</w:t>
        </w:r>
        <w:r>
          <w:rPr>
            <w:webHidden/>
          </w:rPr>
          <w:fldChar w:fldCharType="end"/>
        </w:r>
      </w:hyperlink>
    </w:p>
    <w:p w14:paraId="4A1BDECF" w14:textId="48E8E124"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17" w:history="1">
        <w:r w:rsidRPr="002A65ED">
          <w:rPr>
            <w:rStyle w:val="a3"/>
            <w:noProof/>
          </w:rPr>
          <w:t>Клерк.ру, 28.10.2026, Государство доплатит к вашим сбережениям: кому реально выгодна программа долгосрочных сбережений, а кому она не нужна</w:t>
        </w:r>
        <w:r>
          <w:rPr>
            <w:noProof/>
            <w:webHidden/>
          </w:rPr>
          <w:tab/>
        </w:r>
        <w:r>
          <w:rPr>
            <w:noProof/>
            <w:webHidden/>
          </w:rPr>
          <w:fldChar w:fldCharType="begin"/>
        </w:r>
        <w:r>
          <w:rPr>
            <w:noProof/>
            <w:webHidden/>
          </w:rPr>
          <w:instrText xml:space="preserve"> PAGEREF _Toc244156517 \h </w:instrText>
        </w:r>
        <w:r>
          <w:rPr>
            <w:noProof/>
            <w:webHidden/>
          </w:rPr>
        </w:r>
        <w:r>
          <w:rPr>
            <w:noProof/>
            <w:webHidden/>
          </w:rPr>
          <w:fldChar w:fldCharType="separate"/>
        </w:r>
        <w:r w:rsidR="00D51845">
          <w:rPr>
            <w:noProof/>
            <w:webHidden/>
          </w:rPr>
          <w:t>15</w:t>
        </w:r>
        <w:r>
          <w:rPr>
            <w:noProof/>
            <w:webHidden/>
          </w:rPr>
          <w:fldChar w:fldCharType="end"/>
        </w:r>
      </w:hyperlink>
    </w:p>
    <w:p w14:paraId="2A3F7F7F" w14:textId="34084061" w:rsidR="00AC12EF" w:rsidRDefault="00AC12EF">
      <w:pPr>
        <w:pStyle w:val="31"/>
        <w:rPr>
          <w:rFonts w:asciiTheme="minorHAnsi" w:eastAsiaTheme="minorEastAsia" w:hAnsiTheme="minorHAnsi" w:cstheme="minorBidi"/>
          <w:sz w:val="22"/>
          <w:szCs w:val="22"/>
        </w:rPr>
      </w:pPr>
      <w:hyperlink w:anchor="_Toc244156518" w:history="1">
        <w:r w:rsidRPr="002A65ED">
          <w:rPr>
            <w:rStyle w:val="a3"/>
          </w:rPr>
          <w:t>Программу долгосрочных сбережений (ПДС) активно предлагают в отделениях банков, и нередко создаётся впечатление, что это универсальный инструмент «для всех». На деле всё сложнее: программа действительно даёт государственную поддержку, налоговые льготы и защиту средств, но только при соблюдении ряда условий, которые не всегда очевидны на этапе подписания договора.</w:t>
        </w:r>
        <w:r>
          <w:rPr>
            <w:webHidden/>
          </w:rPr>
          <w:tab/>
        </w:r>
        <w:r>
          <w:rPr>
            <w:webHidden/>
          </w:rPr>
          <w:fldChar w:fldCharType="begin"/>
        </w:r>
        <w:r>
          <w:rPr>
            <w:webHidden/>
          </w:rPr>
          <w:instrText xml:space="preserve"> PAGEREF _Toc244156518 \h </w:instrText>
        </w:r>
        <w:r>
          <w:rPr>
            <w:webHidden/>
          </w:rPr>
        </w:r>
        <w:r>
          <w:rPr>
            <w:webHidden/>
          </w:rPr>
          <w:fldChar w:fldCharType="separate"/>
        </w:r>
        <w:r w:rsidR="00D51845">
          <w:rPr>
            <w:webHidden/>
          </w:rPr>
          <w:t>15</w:t>
        </w:r>
        <w:r>
          <w:rPr>
            <w:webHidden/>
          </w:rPr>
          <w:fldChar w:fldCharType="end"/>
        </w:r>
      </w:hyperlink>
    </w:p>
    <w:p w14:paraId="610AEBE0" w14:textId="3295144C"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19" w:history="1">
        <w:r w:rsidRPr="002A65ED">
          <w:rPr>
            <w:rStyle w:val="a3"/>
            <w:noProof/>
          </w:rPr>
          <w:t>Ямал Медиа, 28.10.2026, Как пенсионерам и молодежи быстро накопить на смартфон, пылесос и кофемашину</w:t>
        </w:r>
        <w:r>
          <w:rPr>
            <w:noProof/>
            <w:webHidden/>
          </w:rPr>
          <w:tab/>
        </w:r>
        <w:r>
          <w:rPr>
            <w:noProof/>
            <w:webHidden/>
          </w:rPr>
          <w:fldChar w:fldCharType="begin"/>
        </w:r>
        <w:r>
          <w:rPr>
            <w:noProof/>
            <w:webHidden/>
          </w:rPr>
          <w:instrText xml:space="preserve"> PAGEREF _Toc244156519 \h </w:instrText>
        </w:r>
        <w:r>
          <w:rPr>
            <w:noProof/>
            <w:webHidden/>
          </w:rPr>
        </w:r>
        <w:r>
          <w:rPr>
            <w:noProof/>
            <w:webHidden/>
          </w:rPr>
          <w:fldChar w:fldCharType="separate"/>
        </w:r>
        <w:r w:rsidR="00D51845">
          <w:rPr>
            <w:noProof/>
            <w:webHidden/>
          </w:rPr>
          <w:t>20</w:t>
        </w:r>
        <w:r>
          <w:rPr>
            <w:noProof/>
            <w:webHidden/>
          </w:rPr>
          <w:fldChar w:fldCharType="end"/>
        </w:r>
      </w:hyperlink>
    </w:p>
    <w:p w14:paraId="7B07C7D0" w14:textId="3DD69571" w:rsidR="00AC12EF" w:rsidRDefault="00AC12EF">
      <w:pPr>
        <w:pStyle w:val="31"/>
        <w:rPr>
          <w:rFonts w:asciiTheme="minorHAnsi" w:eastAsiaTheme="minorEastAsia" w:hAnsiTheme="minorHAnsi" w:cstheme="minorBidi"/>
          <w:sz w:val="22"/>
          <w:szCs w:val="22"/>
        </w:rPr>
      </w:pPr>
      <w:hyperlink w:anchor="_Toc244156520" w:history="1">
        <w:r w:rsidRPr="002A65ED">
          <w:rPr>
            <w:rStyle w:val="a3"/>
          </w:rPr>
          <w:t>Банки стали предлагать депозиты для людей с накоплениями от 10 до 100 тысяч рублей. «Ямал-Медиа» выяснил, насколько эффективны эти финансовые инструменты и что можно купить для дома на приумноженный капитал.</w:t>
        </w:r>
        <w:r>
          <w:rPr>
            <w:webHidden/>
          </w:rPr>
          <w:tab/>
        </w:r>
        <w:r>
          <w:rPr>
            <w:webHidden/>
          </w:rPr>
          <w:fldChar w:fldCharType="begin"/>
        </w:r>
        <w:r>
          <w:rPr>
            <w:webHidden/>
          </w:rPr>
          <w:instrText xml:space="preserve"> PAGEREF _Toc244156520 \h </w:instrText>
        </w:r>
        <w:r>
          <w:rPr>
            <w:webHidden/>
          </w:rPr>
        </w:r>
        <w:r>
          <w:rPr>
            <w:webHidden/>
          </w:rPr>
          <w:fldChar w:fldCharType="separate"/>
        </w:r>
        <w:r w:rsidR="00D51845">
          <w:rPr>
            <w:webHidden/>
          </w:rPr>
          <w:t>20</w:t>
        </w:r>
        <w:r>
          <w:rPr>
            <w:webHidden/>
          </w:rPr>
          <w:fldChar w:fldCharType="end"/>
        </w:r>
      </w:hyperlink>
    </w:p>
    <w:p w14:paraId="748975CA" w14:textId="05DBF99D"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21" w:history="1">
        <w:r w:rsidRPr="002A65ED">
          <w:rPr>
            <w:rStyle w:val="a3"/>
            <w:noProof/>
          </w:rPr>
          <w:t>Бел.ру, 28.10.2026, Белгородцы внесли в долгосрочные сбережения в банках 14,5 млрд рублей</w:t>
        </w:r>
        <w:r>
          <w:rPr>
            <w:noProof/>
            <w:webHidden/>
          </w:rPr>
          <w:tab/>
        </w:r>
        <w:r>
          <w:rPr>
            <w:noProof/>
            <w:webHidden/>
          </w:rPr>
          <w:fldChar w:fldCharType="begin"/>
        </w:r>
        <w:r>
          <w:rPr>
            <w:noProof/>
            <w:webHidden/>
          </w:rPr>
          <w:instrText xml:space="preserve"> PAGEREF _Toc244156521 \h </w:instrText>
        </w:r>
        <w:r>
          <w:rPr>
            <w:noProof/>
            <w:webHidden/>
          </w:rPr>
        </w:r>
        <w:r>
          <w:rPr>
            <w:noProof/>
            <w:webHidden/>
          </w:rPr>
          <w:fldChar w:fldCharType="separate"/>
        </w:r>
        <w:r w:rsidR="00D51845">
          <w:rPr>
            <w:noProof/>
            <w:webHidden/>
          </w:rPr>
          <w:t>21</w:t>
        </w:r>
        <w:r>
          <w:rPr>
            <w:noProof/>
            <w:webHidden/>
          </w:rPr>
          <w:fldChar w:fldCharType="end"/>
        </w:r>
      </w:hyperlink>
    </w:p>
    <w:p w14:paraId="5878B0B4" w14:textId="21F4E94B" w:rsidR="00AC12EF" w:rsidRDefault="00AC12EF">
      <w:pPr>
        <w:pStyle w:val="31"/>
        <w:rPr>
          <w:rFonts w:asciiTheme="minorHAnsi" w:eastAsiaTheme="minorEastAsia" w:hAnsiTheme="minorHAnsi" w:cstheme="minorBidi"/>
          <w:sz w:val="22"/>
          <w:szCs w:val="22"/>
        </w:rPr>
      </w:pPr>
      <w:hyperlink w:anchor="_Toc244156522" w:history="1">
        <w:r w:rsidRPr="002A65ED">
          <w:rPr>
            <w:rStyle w:val="a3"/>
          </w:rPr>
          <w:t>За девять месяцев этого года белгородцы заключили свыше 52 тысяч договоров долгосрочных сбережений. Подробности сообщили в региональном отделении Банка России. По этому показателю регион вошёл в тройку лидеров в Центральном федеральном округе (ЦФО) — его обогнали только москвичи и воронежцы.</w:t>
        </w:r>
        <w:r>
          <w:rPr>
            <w:webHidden/>
          </w:rPr>
          <w:tab/>
        </w:r>
        <w:r>
          <w:rPr>
            <w:webHidden/>
          </w:rPr>
          <w:fldChar w:fldCharType="begin"/>
        </w:r>
        <w:r>
          <w:rPr>
            <w:webHidden/>
          </w:rPr>
          <w:instrText xml:space="preserve"> PAGEREF _Toc244156522 \h </w:instrText>
        </w:r>
        <w:r>
          <w:rPr>
            <w:webHidden/>
          </w:rPr>
        </w:r>
        <w:r>
          <w:rPr>
            <w:webHidden/>
          </w:rPr>
          <w:fldChar w:fldCharType="separate"/>
        </w:r>
        <w:r w:rsidR="00D51845">
          <w:rPr>
            <w:webHidden/>
          </w:rPr>
          <w:t>21</w:t>
        </w:r>
        <w:r>
          <w:rPr>
            <w:webHidden/>
          </w:rPr>
          <w:fldChar w:fldCharType="end"/>
        </w:r>
      </w:hyperlink>
    </w:p>
    <w:p w14:paraId="291FE001" w14:textId="561D2E94"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23" w:history="1">
        <w:r w:rsidRPr="002A65ED">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_Toc244156523 \h </w:instrText>
        </w:r>
        <w:r>
          <w:rPr>
            <w:noProof/>
            <w:webHidden/>
          </w:rPr>
        </w:r>
        <w:r>
          <w:rPr>
            <w:noProof/>
            <w:webHidden/>
          </w:rPr>
          <w:fldChar w:fldCharType="separate"/>
        </w:r>
        <w:r w:rsidR="00D51845">
          <w:rPr>
            <w:noProof/>
            <w:webHidden/>
          </w:rPr>
          <w:t>22</w:t>
        </w:r>
        <w:r>
          <w:rPr>
            <w:noProof/>
            <w:webHidden/>
          </w:rPr>
          <w:fldChar w:fldCharType="end"/>
        </w:r>
      </w:hyperlink>
    </w:p>
    <w:p w14:paraId="46E14E72" w14:textId="242E3054"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24" w:history="1">
        <w:r w:rsidRPr="002A65ED">
          <w:rPr>
            <w:rStyle w:val="a3"/>
            <w:noProof/>
          </w:rPr>
          <w:t>ТАСС, 28.10.2026, В России средний размер пенсии за год вырос на 8,3%</w:t>
        </w:r>
        <w:r>
          <w:rPr>
            <w:noProof/>
            <w:webHidden/>
          </w:rPr>
          <w:tab/>
        </w:r>
        <w:r>
          <w:rPr>
            <w:noProof/>
            <w:webHidden/>
          </w:rPr>
          <w:fldChar w:fldCharType="begin"/>
        </w:r>
        <w:r>
          <w:rPr>
            <w:noProof/>
            <w:webHidden/>
          </w:rPr>
          <w:instrText xml:space="preserve"> PAGEREF _Toc244156524 \h </w:instrText>
        </w:r>
        <w:r>
          <w:rPr>
            <w:noProof/>
            <w:webHidden/>
          </w:rPr>
        </w:r>
        <w:r>
          <w:rPr>
            <w:noProof/>
            <w:webHidden/>
          </w:rPr>
          <w:fldChar w:fldCharType="separate"/>
        </w:r>
        <w:r w:rsidR="00D51845">
          <w:rPr>
            <w:noProof/>
            <w:webHidden/>
          </w:rPr>
          <w:t>22</w:t>
        </w:r>
        <w:r>
          <w:rPr>
            <w:noProof/>
            <w:webHidden/>
          </w:rPr>
          <w:fldChar w:fldCharType="end"/>
        </w:r>
      </w:hyperlink>
    </w:p>
    <w:p w14:paraId="4C8B3B36" w14:textId="069E4EEE" w:rsidR="00AC12EF" w:rsidRDefault="00AC12EF">
      <w:pPr>
        <w:pStyle w:val="31"/>
        <w:rPr>
          <w:rFonts w:asciiTheme="minorHAnsi" w:eastAsiaTheme="minorEastAsia" w:hAnsiTheme="minorHAnsi" w:cstheme="minorBidi"/>
          <w:sz w:val="22"/>
          <w:szCs w:val="22"/>
        </w:rPr>
      </w:pPr>
      <w:hyperlink w:anchor="_Toc244156525" w:history="1">
        <w:r w:rsidRPr="002A65ED">
          <w:rPr>
            <w:rStyle w:val="a3"/>
          </w:rPr>
          <w:t>Средняя пенсия в РФ за год увеличилась на 8,3%, в сентябре она составила свыше 25,4 тыс. рублей. Это следует из доклада Росстата "Социально-экономическое положение России".</w:t>
        </w:r>
        <w:r>
          <w:rPr>
            <w:webHidden/>
          </w:rPr>
          <w:tab/>
        </w:r>
        <w:r>
          <w:rPr>
            <w:webHidden/>
          </w:rPr>
          <w:fldChar w:fldCharType="begin"/>
        </w:r>
        <w:r>
          <w:rPr>
            <w:webHidden/>
          </w:rPr>
          <w:instrText xml:space="preserve"> PAGEREF _Toc244156525 \h </w:instrText>
        </w:r>
        <w:r>
          <w:rPr>
            <w:webHidden/>
          </w:rPr>
        </w:r>
        <w:r>
          <w:rPr>
            <w:webHidden/>
          </w:rPr>
          <w:fldChar w:fldCharType="separate"/>
        </w:r>
        <w:r w:rsidR="00D51845">
          <w:rPr>
            <w:webHidden/>
          </w:rPr>
          <w:t>22</w:t>
        </w:r>
        <w:r>
          <w:rPr>
            <w:webHidden/>
          </w:rPr>
          <w:fldChar w:fldCharType="end"/>
        </w:r>
      </w:hyperlink>
    </w:p>
    <w:p w14:paraId="146B719E" w14:textId="6F54BA21"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26" w:history="1">
        <w:r w:rsidRPr="002A65ED">
          <w:rPr>
            <w:rStyle w:val="a3"/>
            <w:noProof/>
          </w:rPr>
          <w:t>ПРАЙМ, 29.10.2026, Россиянам раскрыли, как забрать накопительную пенсию разом</w:t>
        </w:r>
        <w:r>
          <w:rPr>
            <w:noProof/>
            <w:webHidden/>
          </w:rPr>
          <w:tab/>
        </w:r>
        <w:r>
          <w:rPr>
            <w:noProof/>
            <w:webHidden/>
          </w:rPr>
          <w:fldChar w:fldCharType="begin"/>
        </w:r>
        <w:r>
          <w:rPr>
            <w:noProof/>
            <w:webHidden/>
          </w:rPr>
          <w:instrText xml:space="preserve"> PAGEREF _Toc244156526 \h </w:instrText>
        </w:r>
        <w:r>
          <w:rPr>
            <w:noProof/>
            <w:webHidden/>
          </w:rPr>
        </w:r>
        <w:r>
          <w:rPr>
            <w:noProof/>
            <w:webHidden/>
          </w:rPr>
          <w:fldChar w:fldCharType="separate"/>
        </w:r>
        <w:r w:rsidR="00D51845">
          <w:rPr>
            <w:noProof/>
            <w:webHidden/>
          </w:rPr>
          <w:t>22</w:t>
        </w:r>
        <w:r>
          <w:rPr>
            <w:noProof/>
            <w:webHidden/>
          </w:rPr>
          <w:fldChar w:fldCharType="end"/>
        </w:r>
      </w:hyperlink>
    </w:p>
    <w:p w14:paraId="78F27C8F" w14:textId="5706F85B" w:rsidR="00AC12EF" w:rsidRDefault="00AC12EF">
      <w:pPr>
        <w:pStyle w:val="31"/>
        <w:rPr>
          <w:rFonts w:asciiTheme="minorHAnsi" w:eastAsiaTheme="minorEastAsia" w:hAnsiTheme="minorHAnsi" w:cstheme="minorBidi"/>
          <w:sz w:val="22"/>
          <w:szCs w:val="22"/>
        </w:rPr>
      </w:pPr>
      <w:hyperlink w:anchor="_Toc244156527" w:history="1">
        <w:r w:rsidRPr="002A65ED">
          <w:rPr>
            <w:rStyle w:val="a3"/>
          </w:rPr>
          <w:t xml:space="preserve">Средства накопительной пенсии формируются у 72 миллионов россиян, и это не абстрактные баллы, а реальные деньги, которые ежегодно растут за счет инвестиционного дохода. Как рассказала агентству "Прайм" директор по </w:t>
        </w:r>
        <w:r w:rsidRPr="002A65ED">
          <w:rPr>
            <w:rStyle w:val="a3"/>
            <w:lang w:val="en-US"/>
          </w:rPr>
          <w:t>GR</w:t>
        </w:r>
        <w:r w:rsidRPr="002A65ED">
          <w:rPr>
            <w:rStyle w:val="a3"/>
          </w:rPr>
          <w:t xml:space="preserve"> и юридическому сопровождению СберНПФ Наталия Каменская, прежде чем их получить, важно понять, сколько накоплено и из каких источников, поскольку от этого зависят доступные сценарии выплаты.</w:t>
        </w:r>
        <w:r>
          <w:rPr>
            <w:webHidden/>
          </w:rPr>
          <w:tab/>
        </w:r>
        <w:r>
          <w:rPr>
            <w:webHidden/>
          </w:rPr>
          <w:fldChar w:fldCharType="begin"/>
        </w:r>
        <w:r>
          <w:rPr>
            <w:webHidden/>
          </w:rPr>
          <w:instrText xml:space="preserve"> PAGEREF _Toc244156527 \h </w:instrText>
        </w:r>
        <w:r>
          <w:rPr>
            <w:webHidden/>
          </w:rPr>
        </w:r>
        <w:r>
          <w:rPr>
            <w:webHidden/>
          </w:rPr>
          <w:fldChar w:fldCharType="separate"/>
        </w:r>
        <w:r w:rsidR="00D51845">
          <w:rPr>
            <w:webHidden/>
          </w:rPr>
          <w:t>22</w:t>
        </w:r>
        <w:r>
          <w:rPr>
            <w:webHidden/>
          </w:rPr>
          <w:fldChar w:fldCharType="end"/>
        </w:r>
      </w:hyperlink>
    </w:p>
    <w:p w14:paraId="09A162B4" w14:textId="63A1AEE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28" w:history="1">
        <w:r w:rsidRPr="002A65ED">
          <w:rPr>
            <w:rStyle w:val="a3"/>
            <w:noProof/>
          </w:rPr>
          <w:t>ТАСС, 29.10.2026, В ГД рассказали, какие пенсионеры в декабре получат две выплаты</w:t>
        </w:r>
        <w:r>
          <w:rPr>
            <w:noProof/>
            <w:webHidden/>
          </w:rPr>
          <w:tab/>
        </w:r>
        <w:r>
          <w:rPr>
            <w:noProof/>
            <w:webHidden/>
          </w:rPr>
          <w:fldChar w:fldCharType="begin"/>
        </w:r>
        <w:r>
          <w:rPr>
            <w:noProof/>
            <w:webHidden/>
          </w:rPr>
          <w:instrText xml:space="preserve"> PAGEREF _Toc244156528 \h </w:instrText>
        </w:r>
        <w:r>
          <w:rPr>
            <w:noProof/>
            <w:webHidden/>
          </w:rPr>
        </w:r>
        <w:r>
          <w:rPr>
            <w:noProof/>
            <w:webHidden/>
          </w:rPr>
          <w:fldChar w:fldCharType="separate"/>
        </w:r>
        <w:r w:rsidR="00D51845">
          <w:rPr>
            <w:noProof/>
            <w:webHidden/>
          </w:rPr>
          <w:t>23</w:t>
        </w:r>
        <w:r>
          <w:rPr>
            <w:noProof/>
            <w:webHidden/>
          </w:rPr>
          <w:fldChar w:fldCharType="end"/>
        </w:r>
      </w:hyperlink>
    </w:p>
    <w:p w14:paraId="0F544479" w14:textId="786FC174" w:rsidR="00AC12EF" w:rsidRDefault="00AC12EF">
      <w:pPr>
        <w:pStyle w:val="31"/>
        <w:rPr>
          <w:rFonts w:asciiTheme="minorHAnsi" w:eastAsiaTheme="minorEastAsia" w:hAnsiTheme="minorHAnsi" w:cstheme="minorBidi"/>
          <w:sz w:val="22"/>
          <w:szCs w:val="22"/>
        </w:rPr>
      </w:pPr>
      <w:hyperlink w:anchor="_Toc244156529" w:history="1">
        <w:r w:rsidRPr="002A65ED">
          <w:rPr>
            <w:rStyle w:val="a3"/>
          </w:rPr>
          <w:t>Пенсионеры, которым пенсия обычно приходит с 1-е по 10-е число месяца, в декабре получат две выплаты - обычную за декабрь и досрочную за январь 2027 года. Об этом ТАСС сообщила глава комитета Госдумы по труду, соцполитике и делам ветеранов Элеонора Кавшар (ЛДПР).</w:t>
        </w:r>
        <w:r>
          <w:rPr>
            <w:webHidden/>
          </w:rPr>
          <w:tab/>
        </w:r>
        <w:r>
          <w:rPr>
            <w:webHidden/>
          </w:rPr>
          <w:fldChar w:fldCharType="begin"/>
        </w:r>
        <w:r>
          <w:rPr>
            <w:webHidden/>
          </w:rPr>
          <w:instrText xml:space="preserve"> PAGEREF _Toc244156529 \h </w:instrText>
        </w:r>
        <w:r>
          <w:rPr>
            <w:webHidden/>
          </w:rPr>
        </w:r>
        <w:r>
          <w:rPr>
            <w:webHidden/>
          </w:rPr>
          <w:fldChar w:fldCharType="separate"/>
        </w:r>
        <w:r w:rsidR="00D51845">
          <w:rPr>
            <w:webHidden/>
          </w:rPr>
          <w:t>23</w:t>
        </w:r>
        <w:r>
          <w:rPr>
            <w:webHidden/>
          </w:rPr>
          <w:fldChar w:fldCharType="end"/>
        </w:r>
      </w:hyperlink>
    </w:p>
    <w:p w14:paraId="2ED38876" w14:textId="06EB504E"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30" w:history="1">
        <w:r w:rsidRPr="002A65ED">
          <w:rPr>
            <w:rStyle w:val="a3"/>
            <w:noProof/>
          </w:rPr>
          <w:t>РИА Новости, 28.10.2026, Голубева: ЛДПР предложила исключить пенсию ребенка-инвалида из доходов семьи</w:t>
        </w:r>
        <w:r>
          <w:rPr>
            <w:noProof/>
            <w:webHidden/>
          </w:rPr>
          <w:tab/>
        </w:r>
        <w:r>
          <w:rPr>
            <w:noProof/>
            <w:webHidden/>
          </w:rPr>
          <w:fldChar w:fldCharType="begin"/>
        </w:r>
        <w:r>
          <w:rPr>
            <w:noProof/>
            <w:webHidden/>
          </w:rPr>
          <w:instrText xml:space="preserve"> PAGEREF _Toc244156530 \h </w:instrText>
        </w:r>
        <w:r>
          <w:rPr>
            <w:noProof/>
            <w:webHidden/>
          </w:rPr>
        </w:r>
        <w:r>
          <w:rPr>
            <w:noProof/>
            <w:webHidden/>
          </w:rPr>
          <w:fldChar w:fldCharType="separate"/>
        </w:r>
        <w:r w:rsidR="00D51845">
          <w:rPr>
            <w:noProof/>
            <w:webHidden/>
          </w:rPr>
          <w:t>24</w:t>
        </w:r>
        <w:r>
          <w:rPr>
            <w:noProof/>
            <w:webHidden/>
          </w:rPr>
          <w:fldChar w:fldCharType="end"/>
        </w:r>
      </w:hyperlink>
    </w:p>
    <w:p w14:paraId="0426DAAE" w14:textId="6A0D49EC" w:rsidR="00AC12EF" w:rsidRDefault="00AC12EF">
      <w:pPr>
        <w:pStyle w:val="31"/>
        <w:rPr>
          <w:rFonts w:asciiTheme="minorHAnsi" w:eastAsiaTheme="minorEastAsia" w:hAnsiTheme="minorHAnsi" w:cstheme="minorBidi"/>
          <w:sz w:val="22"/>
          <w:szCs w:val="22"/>
        </w:rPr>
      </w:pPr>
      <w:hyperlink w:anchor="_Toc244156531" w:history="1">
        <w:r w:rsidRPr="002A65ED">
          <w:rPr>
            <w:rStyle w:val="a3"/>
          </w:rPr>
          <w:t>Член комитета Госдумы по защите семьи, вопросам отцовства, материнства и детства Дарья Голубева (ЛДПР) предложила исключить пенсию ребенка-инвалида и ежемесячную денежную выплату (ЕДВ) из состава доходов семьи при оценке нуждаемости.</w:t>
        </w:r>
        <w:r>
          <w:rPr>
            <w:webHidden/>
          </w:rPr>
          <w:tab/>
        </w:r>
        <w:r>
          <w:rPr>
            <w:webHidden/>
          </w:rPr>
          <w:fldChar w:fldCharType="begin"/>
        </w:r>
        <w:r>
          <w:rPr>
            <w:webHidden/>
          </w:rPr>
          <w:instrText xml:space="preserve"> PAGEREF _Toc244156531 \h </w:instrText>
        </w:r>
        <w:r>
          <w:rPr>
            <w:webHidden/>
          </w:rPr>
        </w:r>
        <w:r>
          <w:rPr>
            <w:webHidden/>
          </w:rPr>
          <w:fldChar w:fldCharType="separate"/>
        </w:r>
        <w:r w:rsidR="00D51845">
          <w:rPr>
            <w:webHidden/>
          </w:rPr>
          <w:t>24</w:t>
        </w:r>
        <w:r>
          <w:rPr>
            <w:webHidden/>
          </w:rPr>
          <w:fldChar w:fldCharType="end"/>
        </w:r>
      </w:hyperlink>
    </w:p>
    <w:p w14:paraId="61A00772" w14:textId="324035BE"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32" w:history="1">
        <w:r w:rsidRPr="002A65ED">
          <w:rPr>
            <w:rStyle w:val="a3"/>
            <w:noProof/>
          </w:rPr>
          <w:t>ТАСС, 28.10.2026, В ОП призвали давать бабушкам и дедушкам две недели отпуска по уходу за внуками</w:t>
        </w:r>
        <w:r>
          <w:rPr>
            <w:noProof/>
            <w:webHidden/>
          </w:rPr>
          <w:tab/>
        </w:r>
        <w:r>
          <w:rPr>
            <w:noProof/>
            <w:webHidden/>
          </w:rPr>
          <w:fldChar w:fldCharType="begin"/>
        </w:r>
        <w:r>
          <w:rPr>
            <w:noProof/>
            <w:webHidden/>
          </w:rPr>
          <w:instrText xml:space="preserve"> PAGEREF _Toc244156532 \h </w:instrText>
        </w:r>
        <w:r>
          <w:rPr>
            <w:noProof/>
            <w:webHidden/>
          </w:rPr>
        </w:r>
        <w:r>
          <w:rPr>
            <w:noProof/>
            <w:webHidden/>
          </w:rPr>
          <w:fldChar w:fldCharType="separate"/>
        </w:r>
        <w:r w:rsidR="00D51845">
          <w:rPr>
            <w:noProof/>
            <w:webHidden/>
          </w:rPr>
          <w:t>24</w:t>
        </w:r>
        <w:r>
          <w:rPr>
            <w:noProof/>
            <w:webHidden/>
          </w:rPr>
          <w:fldChar w:fldCharType="end"/>
        </w:r>
      </w:hyperlink>
    </w:p>
    <w:p w14:paraId="534A9022" w14:textId="00046CB0" w:rsidR="00AC12EF" w:rsidRDefault="00AC12EF">
      <w:pPr>
        <w:pStyle w:val="31"/>
        <w:rPr>
          <w:rFonts w:asciiTheme="minorHAnsi" w:eastAsiaTheme="minorEastAsia" w:hAnsiTheme="minorHAnsi" w:cstheme="minorBidi"/>
          <w:sz w:val="22"/>
          <w:szCs w:val="22"/>
        </w:rPr>
      </w:pPr>
      <w:hyperlink w:anchor="_Toc244156533" w:history="1">
        <w:r w:rsidRPr="002A65ED">
          <w:rPr>
            <w:rStyle w:val="a3"/>
          </w:rPr>
          <w:t>Корпоративный демографический стандарт необходимо дополнить мерами поддержки старшего поколения - работающим бабушкам и дедушкам стоит предоставить оплачиваемый двухнедельный отпуск по уходу за новорожденными внуками, чтобы помочь мамам и папам. Такое предложение озвучил ТАСС председатель комиссии Общественной палаты (ОП) РФ по вопросам семьи Сергей Рыбальченко.</w:t>
        </w:r>
        <w:r>
          <w:rPr>
            <w:webHidden/>
          </w:rPr>
          <w:tab/>
        </w:r>
        <w:r>
          <w:rPr>
            <w:webHidden/>
          </w:rPr>
          <w:fldChar w:fldCharType="begin"/>
        </w:r>
        <w:r>
          <w:rPr>
            <w:webHidden/>
          </w:rPr>
          <w:instrText xml:space="preserve"> PAGEREF _Toc244156533 \h </w:instrText>
        </w:r>
        <w:r>
          <w:rPr>
            <w:webHidden/>
          </w:rPr>
        </w:r>
        <w:r>
          <w:rPr>
            <w:webHidden/>
          </w:rPr>
          <w:fldChar w:fldCharType="separate"/>
        </w:r>
        <w:r w:rsidR="00D51845">
          <w:rPr>
            <w:webHidden/>
          </w:rPr>
          <w:t>24</w:t>
        </w:r>
        <w:r>
          <w:rPr>
            <w:webHidden/>
          </w:rPr>
          <w:fldChar w:fldCharType="end"/>
        </w:r>
      </w:hyperlink>
    </w:p>
    <w:p w14:paraId="6E883B85" w14:textId="208924DB"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34" w:history="1">
        <w:r w:rsidRPr="002A65ED">
          <w:rPr>
            <w:rStyle w:val="a3"/>
            <w:noProof/>
          </w:rPr>
          <w:t>РИА Новости, 28.10.2026, Юрист рассказал, можно ли наследовать пенсионные накопления</w:t>
        </w:r>
        <w:r>
          <w:rPr>
            <w:noProof/>
            <w:webHidden/>
          </w:rPr>
          <w:tab/>
        </w:r>
        <w:r>
          <w:rPr>
            <w:noProof/>
            <w:webHidden/>
          </w:rPr>
          <w:fldChar w:fldCharType="begin"/>
        </w:r>
        <w:r>
          <w:rPr>
            <w:noProof/>
            <w:webHidden/>
          </w:rPr>
          <w:instrText xml:space="preserve"> PAGEREF _Toc244156534 \h </w:instrText>
        </w:r>
        <w:r>
          <w:rPr>
            <w:noProof/>
            <w:webHidden/>
          </w:rPr>
        </w:r>
        <w:r>
          <w:rPr>
            <w:noProof/>
            <w:webHidden/>
          </w:rPr>
          <w:fldChar w:fldCharType="separate"/>
        </w:r>
        <w:r w:rsidR="00D51845">
          <w:rPr>
            <w:noProof/>
            <w:webHidden/>
          </w:rPr>
          <w:t>25</w:t>
        </w:r>
        <w:r>
          <w:rPr>
            <w:noProof/>
            <w:webHidden/>
          </w:rPr>
          <w:fldChar w:fldCharType="end"/>
        </w:r>
      </w:hyperlink>
    </w:p>
    <w:p w14:paraId="7B604EFB" w14:textId="65FB0465" w:rsidR="00AC12EF" w:rsidRDefault="00AC12EF">
      <w:pPr>
        <w:pStyle w:val="31"/>
        <w:rPr>
          <w:rFonts w:asciiTheme="minorHAnsi" w:eastAsiaTheme="minorEastAsia" w:hAnsiTheme="minorHAnsi" w:cstheme="minorBidi"/>
          <w:sz w:val="22"/>
          <w:szCs w:val="22"/>
        </w:rPr>
      </w:pPr>
      <w:hyperlink w:anchor="_Toc244156535" w:history="1">
        <w:r w:rsidRPr="002A65ED">
          <w:rPr>
            <w:rStyle w:val="a3"/>
          </w:rPr>
          <w:t>Россияне могут получить пенсионные накопления умершего родственника, если средства находились на его лицевом счете в Соцфонде или негосударственном пенсионном фонде, сообщил РИА Новости кандидат юридических наук, доцент кафедры гражданского права и процесса и международного частного права юридического института РУДН Станислав Одинцов.</w:t>
        </w:r>
        <w:r>
          <w:rPr>
            <w:webHidden/>
          </w:rPr>
          <w:tab/>
        </w:r>
        <w:r>
          <w:rPr>
            <w:webHidden/>
          </w:rPr>
          <w:fldChar w:fldCharType="begin"/>
        </w:r>
        <w:r>
          <w:rPr>
            <w:webHidden/>
          </w:rPr>
          <w:instrText xml:space="preserve"> PAGEREF _Toc244156535 \h </w:instrText>
        </w:r>
        <w:r>
          <w:rPr>
            <w:webHidden/>
          </w:rPr>
        </w:r>
        <w:r>
          <w:rPr>
            <w:webHidden/>
          </w:rPr>
          <w:fldChar w:fldCharType="separate"/>
        </w:r>
        <w:r w:rsidR="00D51845">
          <w:rPr>
            <w:webHidden/>
          </w:rPr>
          <w:t>25</w:t>
        </w:r>
        <w:r>
          <w:rPr>
            <w:webHidden/>
          </w:rPr>
          <w:fldChar w:fldCharType="end"/>
        </w:r>
      </w:hyperlink>
    </w:p>
    <w:p w14:paraId="38C2E227" w14:textId="7C5BFBF6"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36" w:history="1">
        <w:r w:rsidRPr="002A65ED">
          <w:rPr>
            <w:rStyle w:val="a3"/>
            <w:noProof/>
          </w:rPr>
          <w:t>RT, 28.10.2026, Специалист Хрулёв: пропущенные периоды работы могут занизить размер пенсии</w:t>
        </w:r>
        <w:r>
          <w:rPr>
            <w:noProof/>
            <w:webHidden/>
          </w:rPr>
          <w:tab/>
        </w:r>
        <w:r>
          <w:rPr>
            <w:noProof/>
            <w:webHidden/>
          </w:rPr>
          <w:fldChar w:fldCharType="begin"/>
        </w:r>
        <w:r>
          <w:rPr>
            <w:noProof/>
            <w:webHidden/>
          </w:rPr>
          <w:instrText xml:space="preserve"> PAGEREF _Toc244156536 \h </w:instrText>
        </w:r>
        <w:r>
          <w:rPr>
            <w:noProof/>
            <w:webHidden/>
          </w:rPr>
        </w:r>
        <w:r>
          <w:rPr>
            <w:noProof/>
            <w:webHidden/>
          </w:rPr>
          <w:fldChar w:fldCharType="separate"/>
        </w:r>
        <w:r w:rsidR="00D51845">
          <w:rPr>
            <w:noProof/>
            <w:webHidden/>
          </w:rPr>
          <w:t>26</w:t>
        </w:r>
        <w:r>
          <w:rPr>
            <w:noProof/>
            <w:webHidden/>
          </w:rPr>
          <w:fldChar w:fldCharType="end"/>
        </w:r>
      </w:hyperlink>
    </w:p>
    <w:p w14:paraId="276ACC75" w14:textId="350AE969" w:rsidR="00AC12EF" w:rsidRDefault="00AC12EF">
      <w:pPr>
        <w:pStyle w:val="31"/>
        <w:rPr>
          <w:rFonts w:asciiTheme="minorHAnsi" w:eastAsiaTheme="minorEastAsia" w:hAnsiTheme="minorHAnsi" w:cstheme="minorBidi"/>
          <w:sz w:val="22"/>
          <w:szCs w:val="22"/>
        </w:rPr>
      </w:pPr>
      <w:hyperlink w:anchor="_Toc244156537" w:history="1">
        <w:r w:rsidRPr="002A65ED">
          <w:rPr>
            <w:rStyle w:val="a3"/>
          </w:rPr>
          <w:t>Основные причины заниженной суммы пенсии связаны с пропущенными периодами работы, неверными датами приёма и увольнения, неполными сведениями о заработке и страховых взносах. Об этом в беседе с RT рассказал вице-президент Международной Ассоциации медиаторов «Сила Диалога» Дмитрий Хрулёв.</w:t>
        </w:r>
        <w:r>
          <w:rPr>
            <w:webHidden/>
          </w:rPr>
          <w:tab/>
        </w:r>
        <w:r>
          <w:rPr>
            <w:webHidden/>
          </w:rPr>
          <w:fldChar w:fldCharType="begin"/>
        </w:r>
        <w:r>
          <w:rPr>
            <w:webHidden/>
          </w:rPr>
          <w:instrText xml:space="preserve"> PAGEREF _Toc244156537 \h </w:instrText>
        </w:r>
        <w:r>
          <w:rPr>
            <w:webHidden/>
          </w:rPr>
        </w:r>
        <w:r>
          <w:rPr>
            <w:webHidden/>
          </w:rPr>
          <w:fldChar w:fldCharType="separate"/>
        </w:r>
        <w:r w:rsidR="00D51845">
          <w:rPr>
            <w:webHidden/>
          </w:rPr>
          <w:t>26</w:t>
        </w:r>
        <w:r>
          <w:rPr>
            <w:webHidden/>
          </w:rPr>
          <w:fldChar w:fldCharType="end"/>
        </w:r>
      </w:hyperlink>
    </w:p>
    <w:p w14:paraId="4732799F" w14:textId="3AE742A3"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38" w:history="1">
        <w:r w:rsidRPr="002A65ED">
          <w:rPr>
            <w:rStyle w:val="a3"/>
            <w:noProof/>
          </w:rPr>
          <w:t>Известия, 28.10.2026, Часть пенсионеров получит увеличенные выплаты с 1 ноября</w:t>
        </w:r>
        <w:r>
          <w:rPr>
            <w:noProof/>
            <w:webHidden/>
          </w:rPr>
          <w:tab/>
        </w:r>
        <w:r>
          <w:rPr>
            <w:noProof/>
            <w:webHidden/>
          </w:rPr>
          <w:fldChar w:fldCharType="begin"/>
        </w:r>
        <w:r>
          <w:rPr>
            <w:noProof/>
            <w:webHidden/>
          </w:rPr>
          <w:instrText xml:space="preserve"> PAGEREF _Toc244156538 \h </w:instrText>
        </w:r>
        <w:r>
          <w:rPr>
            <w:noProof/>
            <w:webHidden/>
          </w:rPr>
        </w:r>
        <w:r>
          <w:rPr>
            <w:noProof/>
            <w:webHidden/>
          </w:rPr>
          <w:fldChar w:fldCharType="separate"/>
        </w:r>
        <w:r w:rsidR="00D51845">
          <w:rPr>
            <w:noProof/>
            <w:webHidden/>
          </w:rPr>
          <w:t>27</w:t>
        </w:r>
        <w:r>
          <w:rPr>
            <w:noProof/>
            <w:webHidden/>
          </w:rPr>
          <w:fldChar w:fldCharType="end"/>
        </w:r>
      </w:hyperlink>
    </w:p>
    <w:p w14:paraId="7670AFC9" w14:textId="38179747" w:rsidR="00AC12EF" w:rsidRDefault="00AC12EF">
      <w:pPr>
        <w:pStyle w:val="31"/>
        <w:rPr>
          <w:rFonts w:asciiTheme="minorHAnsi" w:eastAsiaTheme="minorEastAsia" w:hAnsiTheme="minorHAnsi" w:cstheme="minorBidi"/>
          <w:sz w:val="22"/>
          <w:szCs w:val="22"/>
        </w:rPr>
      </w:pPr>
      <w:hyperlink w:anchor="_Toc244156539" w:history="1">
        <w:r w:rsidRPr="002A65ED">
          <w:rPr>
            <w:rStyle w:val="a3"/>
          </w:rPr>
          <w:t>С 1 ноября часть российских пенсионеров начнет получать увеличенные выплаты, а график доставки пенсий и пособий изменится из-за празднования Дня народного единства. Об этом свидетельствуют данные Социального фонда России (СФР).</w:t>
        </w:r>
        <w:r>
          <w:rPr>
            <w:webHidden/>
          </w:rPr>
          <w:tab/>
        </w:r>
        <w:r>
          <w:rPr>
            <w:webHidden/>
          </w:rPr>
          <w:fldChar w:fldCharType="begin"/>
        </w:r>
        <w:r>
          <w:rPr>
            <w:webHidden/>
          </w:rPr>
          <w:instrText xml:space="preserve"> PAGEREF _Toc244156539 \h </w:instrText>
        </w:r>
        <w:r>
          <w:rPr>
            <w:webHidden/>
          </w:rPr>
        </w:r>
        <w:r>
          <w:rPr>
            <w:webHidden/>
          </w:rPr>
          <w:fldChar w:fldCharType="separate"/>
        </w:r>
        <w:r w:rsidR="00D51845">
          <w:rPr>
            <w:webHidden/>
          </w:rPr>
          <w:t>27</w:t>
        </w:r>
        <w:r>
          <w:rPr>
            <w:webHidden/>
          </w:rPr>
          <w:fldChar w:fldCharType="end"/>
        </w:r>
      </w:hyperlink>
    </w:p>
    <w:p w14:paraId="5C14A8DB" w14:textId="0C89D88C"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40" w:history="1">
        <w:r w:rsidRPr="002A65ED">
          <w:rPr>
            <w:rStyle w:val="a3"/>
            <w:noProof/>
          </w:rPr>
          <w:t>Газета.</w:t>
        </w:r>
        <w:r w:rsidRPr="002A65ED">
          <w:rPr>
            <w:rStyle w:val="a3"/>
            <w:noProof/>
            <w:lang w:val="en-US"/>
          </w:rPr>
          <w:t>Ru</w:t>
        </w:r>
        <w:r w:rsidRPr="002A65ED">
          <w:rPr>
            <w:rStyle w:val="a3"/>
            <w:noProof/>
          </w:rPr>
          <w:t>, 29.10.2026, Россиянам объяснили, кто может получить две пенсии в декабре</w:t>
        </w:r>
        <w:r>
          <w:rPr>
            <w:noProof/>
            <w:webHidden/>
          </w:rPr>
          <w:tab/>
        </w:r>
        <w:r>
          <w:rPr>
            <w:noProof/>
            <w:webHidden/>
          </w:rPr>
          <w:fldChar w:fldCharType="begin"/>
        </w:r>
        <w:r>
          <w:rPr>
            <w:noProof/>
            <w:webHidden/>
          </w:rPr>
          <w:instrText xml:space="preserve"> PAGEREF _Toc244156540 \h </w:instrText>
        </w:r>
        <w:r>
          <w:rPr>
            <w:noProof/>
            <w:webHidden/>
          </w:rPr>
        </w:r>
        <w:r>
          <w:rPr>
            <w:noProof/>
            <w:webHidden/>
          </w:rPr>
          <w:fldChar w:fldCharType="separate"/>
        </w:r>
        <w:r w:rsidR="00D51845">
          <w:rPr>
            <w:noProof/>
            <w:webHidden/>
          </w:rPr>
          <w:t>28</w:t>
        </w:r>
        <w:r>
          <w:rPr>
            <w:noProof/>
            <w:webHidden/>
          </w:rPr>
          <w:fldChar w:fldCharType="end"/>
        </w:r>
      </w:hyperlink>
    </w:p>
    <w:p w14:paraId="1F9EB6B2" w14:textId="38D71A32" w:rsidR="00AC12EF" w:rsidRDefault="00AC12EF">
      <w:pPr>
        <w:pStyle w:val="31"/>
        <w:rPr>
          <w:rFonts w:asciiTheme="minorHAnsi" w:eastAsiaTheme="minorEastAsia" w:hAnsiTheme="minorHAnsi" w:cstheme="minorBidi"/>
          <w:sz w:val="22"/>
          <w:szCs w:val="22"/>
        </w:rPr>
      </w:pPr>
      <w:hyperlink w:anchor="_Toc244156541" w:history="1">
        <w:r w:rsidRPr="002A65ED">
          <w:rPr>
            <w:rStyle w:val="a3"/>
          </w:rPr>
          <w:t>Часть пенсионеров в декабре может получить две выплаты: за декабрь и досрочно за январь 2027 года. Прежде всего это касается получателей через банки, чьи обычные даты перечисления приходятся на новогодние каникулы. Об этом «Газете.</w:t>
        </w:r>
        <w:r w:rsidRPr="002A65ED">
          <w:rPr>
            <w:rStyle w:val="a3"/>
            <w:lang w:val="en-US"/>
          </w:rPr>
          <w:t>Ru</w:t>
        </w:r>
        <w:r w:rsidRPr="002A65ED">
          <w:rPr>
            <w:rStyle w:val="a3"/>
          </w:rPr>
          <w:t>»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_Toc244156541 \h </w:instrText>
        </w:r>
        <w:r>
          <w:rPr>
            <w:webHidden/>
          </w:rPr>
        </w:r>
        <w:r>
          <w:rPr>
            <w:webHidden/>
          </w:rPr>
          <w:fldChar w:fldCharType="separate"/>
        </w:r>
        <w:r w:rsidR="00D51845">
          <w:rPr>
            <w:webHidden/>
          </w:rPr>
          <w:t>28</w:t>
        </w:r>
        <w:r>
          <w:rPr>
            <w:webHidden/>
          </w:rPr>
          <w:fldChar w:fldCharType="end"/>
        </w:r>
      </w:hyperlink>
    </w:p>
    <w:p w14:paraId="26D39C0A" w14:textId="47B3C6C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42" w:history="1">
        <w:r w:rsidRPr="002A65ED">
          <w:rPr>
            <w:rStyle w:val="a3"/>
            <w:noProof/>
          </w:rPr>
          <w:t>Pravda.ru, 28.10.2026, Пенсионеры выходят на работу: что государство отберет уже в первый месяц</w:t>
        </w:r>
        <w:r>
          <w:rPr>
            <w:noProof/>
            <w:webHidden/>
          </w:rPr>
          <w:tab/>
        </w:r>
        <w:r>
          <w:rPr>
            <w:noProof/>
            <w:webHidden/>
          </w:rPr>
          <w:fldChar w:fldCharType="begin"/>
        </w:r>
        <w:r>
          <w:rPr>
            <w:noProof/>
            <w:webHidden/>
          </w:rPr>
          <w:instrText xml:space="preserve"> PAGEREF _Toc244156542 \h </w:instrText>
        </w:r>
        <w:r>
          <w:rPr>
            <w:noProof/>
            <w:webHidden/>
          </w:rPr>
        </w:r>
        <w:r>
          <w:rPr>
            <w:noProof/>
            <w:webHidden/>
          </w:rPr>
          <w:fldChar w:fldCharType="separate"/>
        </w:r>
        <w:r w:rsidR="00D51845">
          <w:rPr>
            <w:noProof/>
            <w:webHidden/>
          </w:rPr>
          <w:t>28</w:t>
        </w:r>
        <w:r>
          <w:rPr>
            <w:noProof/>
            <w:webHidden/>
          </w:rPr>
          <w:fldChar w:fldCharType="end"/>
        </w:r>
      </w:hyperlink>
    </w:p>
    <w:p w14:paraId="1F15E927" w14:textId="15148F77" w:rsidR="00AC12EF" w:rsidRDefault="00AC12EF">
      <w:pPr>
        <w:pStyle w:val="31"/>
        <w:rPr>
          <w:rFonts w:asciiTheme="minorHAnsi" w:eastAsiaTheme="minorEastAsia" w:hAnsiTheme="minorHAnsi" w:cstheme="minorBidi"/>
          <w:sz w:val="22"/>
          <w:szCs w:val="22"/>
        </w:rPr>
      </w:pPr>
      <w:hyperlink w:anchor="_Toc244156543" w:history="1">
        <w:r w:rsidRPr="002A65ED">
          <w:rPr>
            <w:rStyle w:val="a3"/>
          </w:rPr>
          <w:t>Трудоустройство пожилых граждан не влечет за собой отмену основной страховой пенсии, однако способно существенно скорректировать объем социальных преференций. Пожилым людям рекомендуется тщательно сопоставлять потенциальный заработок с размером выплат, на которые можно претендовать только в статусе неработающего. Эксперты напоминают, что некоторые государственные надбавки напрямую привязаны к отсутствию официального дохода.</w:t>
        </w:r>
        <w:r>
          <w:rPr>
            <w:webHidden/>
          </w:rPr>
          <w:tab/>
        </w:r>
        <w:r>
          <w:rPr>
            <w:webHidden/>
          </w:rPr>
          <w:fldChar w:fldCharType="begin"/>
        </w:r>
        <w:r>
          <w:rPr>
            <w:webHidden/>
          </w:rPr>
          <w:instrText xml:space="preserve"> PAGEREF _Toc244156543 \h </w:instrText>
        </w:r>
        <w:r>
          <w:rPr>
            <w:webHidden/>
          </w:rPr>
        </w:r>
        <w:r>
          <w:rPr>
            <w:webHidden/>
          </w:rPr>
          <w:fldChar w:fldCharType="separate"/>
        </w:r>
        <w:r w:rsidR="00D51845">
          <w:rPr>
            <w:webHidden/>
          </w:rPr>
          <w:t>28</w:t>
        </w:r>
        <w:r>
          <w:rPr>
            <w:webHidden/>
          </w:rPr>
          <w:fldChar w:fldCharType="end"/>
        </w:r>
      </w:hyperlink>
    </w:p>
    <w:p w14:paraId="269E3584" w14:textId="6B6B464D"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44" w:history="1">
        <w:r w:rsidRPr="002A65ED">
          <w:rPr>
            <w:rStyle w:val="a3"/>
            <w:noProof/>
          </w:rPr>
          <w:t>Клерк.ру, 28.10.2026, В Соцфонде объяснили, кто может получить пенсионные накопления родственника</w:t>
        </w:r>
        <w:r>
          <w:rPr>
            <w:noProof/>
            <w:webHidden/>
          </w:rPr>
          <w:tab/>
        </w:r>
        <w:r>
          <w:rPr>
            <w:noProof/>
            <w:webHidden/>
          </w:rPr>
          <w:fldChar w:fldCharType="begin"/>
        </w:r>
        <w:r>
          <w:rPr>
            <w:noProof/>
            <w:webHidden/>
          </w:rPr>
          <w:instrText xml:space="preserve"> PAGEREF _Toc244156544 \h </w:instrText>
        </w:r>
        <w:r>
          <w:rPr>
            <w:noProof/>
            <w:webHidden/>
          </w:rPr>
        </w:r>
        <w:r>
          <w:rPr>
            <w:noProof/>
            <w:webHidden/>
          </w:rPr>
          <w:fldChar w:fldCharType="separate"/>
        </w:r>
        <w:r w:rsidR="00D51845">
          <w:rPr>
            <w:noProof/>
            <w:webHidden/>
          </w:rPr>
          <w:t>29</w:t>
        </w:r>
        <w:r>
          <w:rPr>
            <w:noProof/>
            <w:webHidden/>
          </w:rPr>
          <w:fldChar w:fldCharType="end"/>
        </w:r>
      </w:hyperlink>
    </w:p>
    <w:p w14:paraId="1E77D336" w14:textId="574B572B" w:rsidR="00AC12EF" w:rsidRDefault="00AC12EF">
      <w:pPr>
        <w:pStyle w:val="31"/>
        <w:rPr>
          <w:rFonts w:asciiTheme="minorHAnsi" w:eastAsiaTheme="minorEastAsia" w:hAnsiTheme="minorHAnsi" w:cstheme="minorBidi"/>
          <w:sz w:val="22"/>
          <w:szCs w:val="22"/>
        </w:rPr>
      </w:pPr>
      <w:hyperlink w:anchor="_Toc244156545" w:history="1">
        <w:r w:rsidRPr="002A65ED">
          <w:rPr>
            <w:rStyle w:val="a3"/>
          </w:rPr>
          <w:t>Граждане могут заранее назначить правопреемников своих пенсионных накоплений и определить долю каждого. Если этого не сделать, средства распределят между родственниками в установленной законом очередности.</w:t>
        </w:r>
        <w:r>
          <w:rPr>
            <w:webHidden/>
          </w:rPr>
          <w:tab/>
        </w:r>
        <w:r>
          <w:rPr>
            <w:webHidden/>
          </w:rPr>
          <w:fldChar w:fldCharType="begin"/>
        </w:r>
        <w:r>
          <w:rPr>
            <w:webHidden/>
          </w:rPr>
          <w:instrText xml:space="preserve"> PAGEREF _Toc244156545 \h </w:instrText>
        </w:r>
        <w:r>
          <w:rPr>
            <w:webHidden/>
          </w:rPr>
        </w:r>
        <w:r>
          <w:rPr>
            <w:webHidden/>
          </w:rPr>
          <w:fldChar w:fldCharType="separate"/>
        </w:r>
        <w:r w:rsidR="00D51845">
          <w:rPr>
            <w:webHidden/>
          </w:rPr>
          <w:t>29</w:t>
        </w:r>
        <w:r>
          <w:rPr>
            <w:webHidden/>
          </w:rPr>
          <w:fldChar w:fldCharType="end"/>
        </w:r>
      </w:hyperlink>
    </w:p>
    <w:p w14:paraId="75EE7251" w14:textId="62349C90"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46" w:history="1">
        <w:r w:rsidRPr="002A65ED">
          <w:rPr>
            <w:rStyle w:val="a3"/>
            <w:noProof/>
          </w:rPr>
          <w:t>Клерк.ру, 28.10.2026, Год стажа: когда докупать пенсионные баллы выгодно, а когда — пустая трата</w:t>
        </w:r>
        <w:r>
          <w:rPr>
            <w:noProof/>
            <w:webHidden/>
          </w:rPr>
          <w:tab/>
        </w:r>
        <w:r>
          <w:rPr>
            <w:noProof/>
            <w:webHidden/>
          </w:rPr>
          <w:fldChar w:fldCharType="begin"/>
        </w:r>
        <w:r>
          <w:rPr>
            <w:noProof/>
            <w:webHidden/>
          </w:rPr>
          <w:instrText xml:space="preserve"> PAGEREF _Toc244156546 \h </w:instrText>
        </w:r>
        <w:r>
          <w:rPr>
            <w:noProof/>
            <w:webHidden/>
          </w:rPr>
        </w:r>
        <w:r>
          <w:rPr>
            <w:noProof/>
            <w:webHidden/>
          </w:rPr>
          <w:fldChar w:fldCharType="separate"/>
        </w:r>
        <w:r w:rsidR="00D51845">
          <w:rPr>
            <w:noProof/>
            <w:webHidden/>
          </w:rPr>
          <w:t>30</w:t>
        </w:r>
        <w:r>
          <w:rPr>
            <w:noProof/>
            <w:webHidden/>
          </w:rPr>
          <w:fldChar w:fldCharType="end"/>
        </w:r>
      </w:hyperlink>
    </w:p>
    <w:p w14:paraId="57A47400" w14:textId="69B68679" w:rsidR="00AC12EF" w:rsidRDefault="00AC12EF">
      <w:pPr>
        <w:pStyle w:val="31"/>
        <w:rPr>
          <w:rFonts w:asciiTheme="minorHAnsi" w:eastAsiaTheme="minorEastAsia" w:hAnsiTheme="minorHAnsi" w:cstheme="minorBidi"/>
          <w:sz w:val="22"/>
          <w:szCs w:val="22"/>
        </w:rPr>
      </w:pPr>
      <w:hyperlink w:anchor="_Toc244156547" w:history="1">
        <w:r w:rsidRPr="002A65ED">
          <w:rPr>
            <w:rStyle w:val="a3"/>
          </w:rPr>
          <w:t>Идея «докупить» недостающий стаж или пенсионные баллы звучит заманчиво: заплатил — и получил право на страховую пенсию. В 2026 году минимальный добровольный взнос в Социальный фонд России действительно позволяет приобрести один год стажа и 1,09 индивидуального пенсионного коэффициента (ИПК), и стоит это 71 525,52 рубля. Однако за внешней простотой скрывается несколько жёстких ограничений, из-за которых покупка стажа может оказаться либо спасительным решением, либо бесполезной тратой денег. Разберёмся, как работает механизм добровольных взносов, кому он реально помогает и почему оплатить «пропущенные годы» задним числом не получится.</w:t>
        </w:r>
        <w:r>
          <w:rPr>
            <w:webHidden/>
          </w:rPr>
          <w:tab/>
        </w:r>
        <w:r>
          <w:rPr>
            <w:webHidden/>
          </w:rPr>
          <w:fldChar w:fldCharType="begin"/>
        </w:r>
        <w:r>
          <w:rPr>
            <w:webHidden/>
          </w:rPr>
          <w:instrText xml:space="preserve"> PAGEREF _Toc244156547 \h </w:instrText>
        </w:r>
        <w:r>
          <w:rPr>
            <w:webHidden/>
          </w:rPr>
        </w:r>
        <w:r>
          <w:rPr>
            <w:webHidden/>
          </w:rPr>
          <w:fldChar w:fldCharType="separate"/>
        </w:r>
        <w:r w:rsidR="00D51845">
          <w:rPr>
            <w:webHidden/>
          </w:rPr>
          <w:t>30</w:t>
        </w:r>
        <w:r>
          <w:rPr>
            <w:webHidden/>
          </w:rPr>
          <w:fldChar w:fldCharType="end"/>
        </w:r>
      </w:hyperlink>
    </w:p>
    <w:p w14:paraId="5B031777" w14:textId="4E38B740"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48" w:history="1">
        <w:r w:rsidRPr="002A65ED">
          <w:rPr>
            <w:rStyle w:val="a3"/>
            <w:noProof/>
          </w:rPr>
          <w:t>PNZ.ru, 28.10.2026, Новая индексация пенсий в 2027 году: кого из пенсионеров ждет тройной перерасчет</w:t>
        </w:r>
        <w:r>
          <w:rPr>
            <w:noProof/>
            <w:webHidden/>
          </w:rPr>
          <w:tab/>
        </w:r>
        <w:r>
          <w:rPr>
            <w:noProof/>
            <w:webHidden/>
          </w:rPr>
          <w:fldChar w:fldCharType="begin"/>
        </w:r>
        <w:r>
          <w:rPr>
            <w:noProof/>
            <w:webHidden/>
          </w:rPr>
          <w:instrText xml:space="preserve"> PAGEREF _Toc244156548 \h </w:instrText>
        </w:r>
        <w:r>
          <w:rPr>
            <w:noProof/>
            <w:webHidden/>
          </w:rPr>
        </w:r>
        <w:r>
          <w:rPr>
            <w:noProof/>
            <w:webHidden/>
          </w:rPr>
          <w:fldChar w:fldCharType="separate"/>
        </w:r>
        <w:r w:rsidR="00D51845">
          <w:rPr>
            <w:noProof/>
            <w:webHidden/>
          </w:rPr>
          <w:t>34</w:t>
        </w:r>
        <w:r>
          <w:rPr>
            <w:noProof/>
            <w:webHidden/>
          </w:rPr>
          <w:fldChar w:fldCharType="end"/>
        </w:r>
      </w:hyperlink>
    </w:p>
    <w:p w14:paraId="20A8068D" w14:textId="18BCEA3F" w:rsidR="00AC12EF" w:rsidRDefault="00AC12EF">
      <w:pPr>
        <w:pStyle w:val="31"/>
        <w:rPr>
          <w:rFonts w:asciiTheme="minorHAnsi" w:eastAsiaTheme="minorEastAsia" w:hAnsiTheme="minorHAnsi" w:cstheme="minorBidi"/>
          <w:sz w:val="22"/>
          <w:szCs w:val="22"/>
        </w:rPr>
      </w:pPr>
      <w:hyperlink w:anchor="_Toc244156549" w:history="1">
        <w:r w:rsidRPr="002A65ED">
          <w:rPr>
            <w:rStyle w:val="a3"/>
          </w:rPr>
          <w:t>С 2027 года в России вводится двухэтапная индексация страховых пенсий. Вместо одного повышения в начале года выплаты увеличат с 1 февраля и 1 апреля. Первый этап компенсирует инфляцию за предыдущий год, второй позволит дополнительно повысить пенсии с учетом экономических показателей и доходов Социального фонда России (СФР).</w:t>
        </w:r>
        <w:r>
          <w:rPr>
            <w:webHidden/>
          </w:rPr>
          <w:tab/>
        </w:r>
        <w:r>
          <w:rPr>
            <w:webHidden/>
          </w:rPr>
          <w:fldChar w:fldCharType="begin"/>
        </w:r>
        <w:r>
          <w:rPr>
            <w:webHidden/>
          </w:rPr>
          <w:instrText xml:space="preserve"> PAGEREF _Toc244156549 \h </w:instrText>
        </w:r>
        <w:r>
          <w:rPr>
            <w:webHidden/>
          </w:rPr>
        </w:r>
        <w:r>
          <w:rPr>
            <w:webHidden/>
          </w:rPr>
          <w:fldChar w:fldCharType="separate"/>
        </w:r>
        <w:r w:rsidR="00D51845">
          <w:rPr>
            <w:webHidden/>
          </w:rPr>
          <w:t>34</w:t>
        </w:r>
        <w:r>
          <w:rPr>
            <w:webHidden/>
          </w:rPr>
          <w:fldChar w:fldCharType="end"/>
        </w:r>
      </w:hyperlink>
    </w:p>
    <w:p w14:paraId="69100C49" w14:textId="3950EFE7"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50" w:history="1">
        <w:r w:rsidRPr="002A65ED">
          <w:rPr>
            <w:rStyle w:val="a3"/>
            <w:noProof/>
          </w:rPr>
          <w:t>PNZ.ru, 28.10.2026, Военным пенсионерам положена ЕДВ сверх пенсии: кому назначают две выплаты</w:t>
        </w:r>
        <w:r>
          <w:rPr>
            <w:noProof/>
            <w:webHidden/>
          </w:rPr>
          <w:tab/>
        </w:r>
        <w:r>
          <w:rPr>
            <w:noProof/>
            <w:webHidden/>
          </w:rPr>
          <w:fldChar w:fldCharType="begin"/>
        </w:r>
        <w:r>
          <w:rPr>
            <w:noProof/>
            <w:webHidden/>
          </w:rPr>
          <w:instrText xml:space="preserve"> PAGEREF _Toc244156550 \h </w:instrText>
        </w:r>
        <w:r>
          <w:rPr>
            <w:noProof/>
            <w:webHidden/>
          </w:rPr>
        </w:r>
        <w:r>
          <w:rPr>
            <w:noProof/>
            <w:webHidden/>
          </w:rPr>
          <w:fldChar w:fldCharType="separate"/>
        </w:r>
        <w:r w:rsidR="00D51845">
          <w:rPr>
            <w:noProof/>
            <w:webHidden/>
          </w:rPr>
          <w:t>35</w:t>
        </w:r>
        <w:r>
          <w:rPr>
            <w:noProof/>
            <w:webHidden/>
          </w:rPr>
          <w:fldChar w:fldCharType="end"/>
        </w:r>
      </w:hyperlink>
    </w:p>
    <w:p w14:paraId="27B44E26" w14:textId="17C914E5" w:rsidR="00AC12EF" w:rsidRDefault="00AC12EF">
      <w:pPr>
        <w:pStyle w:val="31"/>
        <w:rPr>
          <w:rFonts w:asciiTheme="minorHAnsi" w:eastAsiaTheme="minorEastAsia" w:hAnsiTheme="minorHAnsi" w:cstheme="minorBidi"/>
          <w:sz w:val="22"/>
          <w:szCs w:val="22"/>
        </w:rPr>
      </w:pPr>
      <w:hyperlink w:anchor="_Toc244156551" w:history="1">
        <w:r w:rsidRPr="002A65ED">
          <w:rPr>
            <w:rStyle w:val="a3"/>
          </w:rPr>
          <w:t>Военный пенсионер может получать не только пенсию за выслугу лет или по инвалидности, но и ежемесячную денежную выплату (ЕДВ). Право на нее возникает при наличии определенного льготного статуса или других оснований, предусмотренных федеральным законодательством.</w:t>
        </w:r>
        <w:r>
          <w:rPr>
            <w:webHidden/>
          </w:rPr>
          <w:tab/>
        </w:r>
        <w:r>
          <w:rPr>
            <w:webHidden/>
          </w:rPr>
          <w:fldChar w:fldCharType="begin"/>
        </w:r>
        <w:r>
          <w:rPr>
            <w:webHidden/>
          </w:rPr>
          <w:instrText xml:space="preserve"> PAGEREF _Toc244156551 \h </w:instrText>
        </w:r>
        <w:r>
          <w:rPr>
            <w:webHidden/>
          </w:rPr>
        </w:r>
        <w:r>
          <w:rPr>
            <w:webHidden/>
          </w:rPr>
          <w:fldChar w:fldCharType="separate"/>
        </w:r>
        <w:r w:rsidR="00D51845">
          <w:rPr>
            <w:webHidden/>
          </w:rPr>
          <w:t>35</w:t>
        </w:r>
        <w:r>
          <w:rPr>
            <w:webHidden/>
          </w:rPr>
          <w:fldChar w:fldCharType="end"/>
        </w:r>
      </w:hyperlink>
    </w:p>
    <w:p w14:paraId="4B26C46C" w14:textId="03D08A47"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52" w:history="1">
        <w:r w:rsidRPr="002A65ED">
          <w:rPr>
            <w:rStyle w:val="a3"/>
            <w:noProof/>
          </w:rPr>
          <w:t>DEITA.RU, 28.10.2026, СФР ужесточил проверку советского стажа: что нужно знать пенсионерам</w:t>
        </w:r>
        <w:r>
          <w:rPr>
            <w:noProof/>
            <w:webHidden/>
          </w:rPr>
          <w:tab/>
        </w:r>
        <w:r>
          <w:rPr>
            <w:noProof/>
            <w:webHidden/>
          </w:rPr>
          <w:fldChar w:fldCharType="begin"/>
        </w:r>
        <w:r>
          <w:rPr>
            <w:noProof/>
            <w:webHidden/>
          </w:rPr>
          <w:instrText xml:space="preserve"> PAGEREF _Toc244156552 \h </w:instrText>
        </w:r>
        <w:r>
          <w:rPr>
            <w:noProof/>
            <w:webHidden/>
          </w:rPr>
        </w:r>
        <w:r>
          <w:rPr>
            <w:noProof/>
            <w:webHidden/>
          </w:rPr>
          <w:fldChar w:fldCharType="separate"/>
        </w:r>
        <w:r w:rsidR="00D51845">
          <w:rPr>
            <w:noProof/>
            <w:webHidden/>
          </w:rPr>
          <w:t>37</w:t>
        </w:r>
        <w:r>
          <w:rPr>
            <w:noProof/>
            <w:webHidden/>
          </w:rPr>
          <w:fldChar w:fldCharType="end"/>
        </w:r>
      </w:hyperlink>
    </w:p>
    <w:p w14:paraId="294A3B0D" w14:textId="54A9D745" w:rsidR="00AC12EF" w:rsidRDefault="00AC12EF">
      <w:pPr>
        <w:pStyle w:val="31"/>
        <w:rPr>
          <w:rFonts w:asciiTheme="minorHAnsi" w:eastAsiaTheme="minorEastAsia" w:hAnsiTheme="minorHAnsi" w:cstheme="minorBidi"/>
          <w:sz w:val="22"/>
          <w:szCs w:val="22"/>
        </w:rPr>
      </w:pPr>
      <w:hyperlink w:anchor="_Toc244156553" w:history="1">
        <w:r w:rsidRPr="002A65ED">
          <w:rPr>
            <w:rStyle w:val="a3"/>
          </w:rPr>
          <w:t>Социальный фонд России проводит масштабную цифровизацию и сверку старых архивных баз данных с электронными реестрами, из-за чего любые дефекты в оформлении документов тридцати- или сорокалетней давности могут стать причиной исключения отдельных трудовых периодов из автоматического пенсионного расчета, сообщает ИА DEITA.RU.</w:t>
        </w:r>
        <w:r>
          <w:rPr>
            <w:webHidden/>
          </w:rPr>
          <w:tab/>
        </w:r>
        <w:r>
          <w:rPr>
            <w:webHidden/>
          </w:rPr>
          <w:fldChar w:fldCharType="begin"/>
        </w:r>
        <w:r>
          <w:rPr>
            <w:webHidden/>
          </w:rPr>
          <w:instrText xml:space="preserve"> PAGEREF _Toc244156553 \h </w:instrText>
        </w:r>
        <w:r>
          <w:rPr>
            <w:webHidden/>
          </w:rPr>
        </w:r>
        <w:r>
          <w:rPr>
            <w:webHidden/>
          </w:rPr>
          <w:fldChar w:fldCharType="separate"/>
        </w:r>
        <w:r w:rsidR="00D51845">
          <w:rPr>
            <w:webHidden/>
          </w:rPr>
          <w:t>37</w:t>
        </w:r>
        <w:r>
          <w:rPr>
            <w:webHidden/>
          </w:rPr>
          <w:fldChar w:fldCharType="end"/>
        </w:r>
      </w:hyperlink>
    </w:p>
    <w:p w14:paraId="1FC83711" w14:textId="2D5D2C16"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54" w:history="1">
        <w:r w:rsidRPr="002A65ED">
          <w:rPr>
            <w:rStyle w:val="a3"/>
            <w:noProof/>
          </w:rPr>
          <w:t>Конкурент, 28.10.2026, Пенсия приходит, когда хочет: почему россияне получают выплаты в разные дни</w:t>
        </w:r>
        <w:r>
          <w:rPr>
            <w:noProof/>
            <w:webHidden/>
          </w:rPr>
          <w:tab/>
        </w:r>
        <w:r>
          <w:rPr>
            <w:noProof/>
            <w:webHidden/>
          </w:rPr>
          <w:fldChar w:fldCharType="begin"/>
        </w:r>
        <w:r>
          <w:rPr>
            <w:noProof/>
            <w:webHidden/>
          </w:rPr>
          <w:instrText xml:space="preserve"> PAGEREF _Toc244156554 \h </w:instrText>
        </w:r>
        <w:r>
          <w:rPr>
            <w:noProof/>
            <w:webHidden/>
          </w:rPr>
        </w:r>
        <w:r>
          <w:rPr>
            <w:noProof/>
            <w:webHidden/>
          </w:rPr>
          <w:fldChar w:fldCharType="separate"/>
        </w:r>
        <w:r w:rsidR="00D51845">
          <w:rPr>
            <w:noProof/>
            <w:webHidden/>
          </w:rPr>
          <w:t>38</w:t>
        </w:r>
        <w:r>
          <w:rPr>
            <w:noProof/>
            <w:webHidden/>
          </w:rPr>
          <w:fldChar w:fldCharType="end"/>
        </w:r>
      </w:hyperlink>
    </w:p>
    <w:p w14:paraId="5EF55CBE" w14:textId="116AF735" w:rsidR="00AC12EF" w:rsidRDefault="00AC12EF">
      <w:pPr>
        <w:pStyle w:val="31"/>
        <w:rPr>
          <w:rFonts w:asciiTheme="minorHAnsi" w:eastAsiaTheme="minorEastAsia" w:hAnsiTheme="minorHAnsi" w:cstheme="minorBidi"/>
          <w:sz w:val="22"/>
          <w:szCs w:val="22"/>
        </w:rPr>
      </w:pPr>
      <w:hyperlink w:anchor="_Toc244156555" w:history="1">
        <w:r w:rsidRPr="002A65ED">
          <w:rPr>
            <w:rStyle w:val="a3"/>
          </w:rPr>
          <w:t>Пенсионеры не могут сами выбирать день, когда им придет пенсия, но могут решить, как ее получать. Об этом рассказала Екатерина Стенякина, первый зампред аграрного комитета Госдумы.</w:t>
        </w:r>
        <w:r>
          <w:rPr>
            <w:webHidden/>
          </w:rPr>
          <w:tab/>
        </w:r>
        <w:r>
          <w:rPr>
            <w:webHidden/>
          </w:rPr>
          <w:fldChar w:fldCharType="begin"/>
        </w:r>
        <w:r>
          <w:rPr>
            <w:webHidden/>
          </w:rPr>
          <w:instrText xml:space="preserve"> PAGEREF _Toc244156555 \h </w:instrText>
        </w:r>
        <w:r>
          <w:rPr>
            <w:webHidden/>
          </w:rPr>
        </w:r>
        <w:r>
          <w:rPr>
            <w:webHidden/>
          </w:rPr>
          <w:fldChar w:fldCharType="separate"/>
        </w:r>
        <w:r w:rsidR="00D51845">
          <w:rPr>
            <w:webHidden/>
          </w:rPr>
          <w:t>38</w:t>
        </w:r>
        <w:r>
          <w:rPr>
            <w:webHidden/>
          </w:rPr>
          <w:fldChar w:fldCharType="end"/>
        </w:r>
      </w:hyperlink>
    </w:p>
    <w:p w14:paraId="05F3CF80" w14:textId="73EF313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56" w:history="1">
        <w:r w:rsidRPr="002A65ED">
          <w:rPr>
            <w:rStyle w:val="a3"/>
            <w:noProof/>
          </w:rPr>
          <w:t>PRIMPRESS, 28.10.2026, Пенсии пересчитают задним числом: пенсионерам объявили о доплате за 3 года</w:t>
        </w:r>
        <w:r>
          <w:rPr>
            <w:noProof/>
            <w:webHidden/>
          </w:rPr>
          <w:tab/>
        </w:r>
        <w:r>
          <w:rPr>
            <w:noProof/>
            <w:webHidden/>
          </w:rPr>
          <w:fldChar w:fldCharType="begin"/>
        </w:r>
        <w:r>
          <w:rPr>
            <w:noProof/>
            <w:webHidden/>
          </w:rPr>
          <w:instrText xml:space="preserve"> PAGEREF _Toc244156556 \h </w:instrText>
        </w:r>
        <w:r>
          <w:rPr>
            <w:noProof/>
            <w:webHidden/>
          </w:rPr>
        </w:r>
        <w:r>
          <w:rPr>
            <w:noProof/>
            <w:webHidden/>
          </w:rPr>
          <w:fldChar w:fldCharType="separate"/>
        </w:r>
        <w:r w:rsidR="00D51845">
          <w:rPr>
            <w:noProof/>
            <w:webHidden/>
          </w:rPr>
          <w:t>38</w:t>
        </w:r>
        <w:r>
          <w:rPr>
            <w:noProof/>
            <w:webHidden/>
          </w:rPr>
          <w:fldChar w:fldCharType="end"/>
        </w:r>
      </w:hyperlink>
    </w:p>
    <w:p w14:paraId="756C193E" w14:textId="49807336" w:rsidR="00AC12EF" w:rsidRDefault="00AC12EF">
      <w:pPr>
        <w:pStyle w:val="31"/>
        <w:rPr>
          <w:rFonts w:asciiTheme="minorHAnsi" w:eastAsiaTheme="minorEastAsia" w:hAnsiTheme="minorHAnsi" w:cstheme="minorBidi"/>
          <w:sz w:val="22"/>
          <w:szCs w:val="22"/>
        </w:rPr>
      </w:pPr>
      <w:hyperlink w:anchor="_Toc244156557" w:history="1">
        <w:r w:rsidRPr="002A65ED">
          <w:rPr>
            <w:rStyle w:val="a3"/>
          </w:rPr>
          <w:t>Пенсионерам напомнили о перерасчёте, который позволяет вернуть недополученные выплаты за три предыдущих года. Право на такую доплату есть не у всех, но те, кто им не воспользовался, зачастую просто не знают о нём, сообщает PRIMPRESS.</w:t>
        </w:r>
        <w:r>
          <w:rPr>
            <w:webHidden/>
          </w:rPr>
          <w:tab/>
        </w:r>
        <w:r>
          <w:rPr>
            <w:webHidden/>
          </w:rPr>
          <w:fldChar w:fldCharType="begin"/>
        </w:r>
        <w:r>
          <w:rPr>
            <w:webHidden/>
          </w:rPr>
          <w:instrText xml:space="preserve"> PAGEREF _Toc244156557 \h </w:instrText>
        </w:r>
        <w:r>
          <w:rPr>
            <w:webHidden/>
          </w:rPr>
        </w:r>
        <w:r>
          <w:rPr>
            <w:webHidden/>
          </w:rPr>
          <w:fldChar w:fldCharType="separate"/>
        </w:r>
        <w:r w:rsidR="00D51845">
          <w:rPr>
            <w:webHidden/>
          </w:rPr>
          <w:t>38</w:t>
        </w:r>
        <w:r>
          <w:rPr>
            <w:webHidden/>
          </w:rPr>
          <w:fldChar w:fldCharType="end"/>
        </w:r>
      </w:hyperlink>
    </w:p>
    <w:p w14:paraId="4F11651F" w14:textId="67C7F513"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58" w:history="1">
        <w:r w:rsidRPr="002A65ED">
          <w:rPr>
            <w:rStyle w:val="a3"/>
            <w:noProof/>
          </w:rPr>
          <w:t>PRIMPRESS, 28.10.2026, Всех пенсионеров ждут изменения: выплаты будут приходить по-новому</w:t>
        </w:r>
        <w:r>
          <w:rPr>
            <w:noProof/>
            <w:webHidden/>
          </w:rPr>
          <w:tab/>
        </w:r>
        <w:r>
          <w:rPr>
            <w:noProof/>
            <w:webHidden/>
          </w:rPr>
          <w:fldChar w:fldCharType="begin"/>
        </w:r>
        <w:r>
          <w:rPr>
            <w:noProof/>
            <w:webHidden/>
          </w:rPr>
          <w:instrText xml:space="preserve"> PAGEREF _Toc244156558 \h </w:instrText>
        </w:r>
        <w:r>
          <w:rPr>
            <w:noProof/>
            <w:webHidden/>
          </w:rPr>
        </w:r>
        <w:r>
          <w:rPr>
            <w:noProof/>
            <w:webHidden/>
          </w:rPr>
          <w:fldChar w:fldCharType="separate"/>
        </w:r>
        <w:r w:rsidR="00D51845">
          <w:rPr>
            <w:noProof/>
            <w:webHidden/>
          </w:rPr>
          <w:t>39</w:t>
        </w:r>
        <w:r>
          <w:rPr>
            <w:noProof/>
            <w:webHidden/>
          </w:rPr>
          <w:fldChar w:fldCharType="end"/>
        </w:r>
      </w:hyperlink>
    </w:p>
    <w:p w14:paraId="69612B01" w14:textId="2FDDBB82" w:rsidR="00AC12EF" w:rsidRDefault="00AC12EF">
      <w:pPr>
        <w:pStyle w:val="31"/>
        <w:rPr>
          <w:rFonts w:asciiTheme="minorHAnsi" w:eastAsiaTheme="minorEastAsia" w:hAnsiTheme="minorHAnsi" w:cstheme="minorBidi"/>
          <w:sz w:val="22"/>
          <w:szCs w:val="22"/>
        </w:rPr>
      </w:pPr>
      <w:hyperlink w:anchor="_Toc244156559" w:history="1">
        <w:r w:rsidRPr="002A65ED">
          <w:rPr>
            <w:rStyle w:val="a3"/>
          </w:rPr>
          <w:t>Получение пенсии на почте может стать более удобным. Министерство труда России предложило внедрить возможность использовать цифровое удостоверение в MAX для подтверждения личности, что позволит обойтись без бумажного паспорта.</w:t>
        </w:r>
        <w:r>
          <w:rPr>
            <w:webHidden/>
          </w:rPr>
          <w:tab/>
        </w:r>
        <w:r>
          <w:rPr>
            <w:webHidden/>
          </w:rPr>
          <w:fldChar w:fldCharType="begin"/>
        </w:r>
        <w:r>
          <w:rPr>
            <w:webHidden/>
          </w:rPr>
          <w:instrText xml:space="preserve"> PAGEREF _Toc244156559 \h </w:instrText>
        </w:r>
        <w:r>
          <w:rPr>
            <w:webHidden/>
          </w:rPr>
        </w:r>
        <w:r>
          <w:rPr>
            <w:webHidden/>
          </w:rPr>
          <w:fldChar w:fldCharType="separate"/>
        </w:r>
        <w:r w:rsidR="00D51845">
          <w:rPr>
            <w:webHidden/>
          </w:rPr>
          <w:t>39</w:t>
        </w:r>
        <w:r>
          <w:rPr>
            <w:webHidden/>
          </w:rPr>
          <w:fldChar w:fldCharType="end"/>
        </w:r>
      </w:hyperlink>
    </w:p>
    <w:p w14:paraId="4FBBAFE9" w14:textId="0F765325"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60" w:history="1">
        <w:r w:rsidRPr="002A65ED">
          <w:rPr>
            <w:rStyle w:val="a3"/>
            <w:noProof/>
          </w:rPr>
          <w:t>Региональные СМИ</w:t>
        </w:r>
        <w:r>
          <w:rPr>
            <w:noProof/>
            <w:webHidden/>
          </w:rPr>
          <w:tab/>
        </w:r>
        <w:r>
          <w:rPr>
            <w:noProof/>
            <w:webHidden/>
          </w:rPr>
          <w:fldChar w:fldCharType="begin"/>
        </w:r>
        <w:r>
          <w:rPr>
            <w:noProof/>
            <w:webHidden/>
          </w:rPr>
          <w:instrText xml:space="preserve"> PAGEREF _Toc244156560 \h </w:instrText>
        </w:r>
        <w:r>
          <w:rPr>
            <w:noProof/>
            <w:webHidden/>
          </w:rPr>
        </w:r>
        <w:r>
          <w:rPr>
            <w:noProof/>
            <w:webHidden/>
          </w:rPr>
          <w:fldChar w:fldCharType="separate"/>
        </w:r>
        <w:r w:rsidR="00D51845">
          <w:rPr>
            <w:noProof/>
            <w:webHidden/>
          </w:rPr>
          <w:t>41</w:t>
        </w:r>
        <w:r>
          <w:rPr>
            <w:noProof/>
            <w:webHidden/>
          </w:rPr>
          <w:fldChar w:fldCharType="end"/>
        </w:r>
      </w:hyperlink>
    </w:p>
    <w:p w14:paraId="6E5862B8" w14:textId="128EB5E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61" w:history="1">
        <w:r w:rsidRPr="002A65ED">
          <w:rPr>
            <w:rStyle w:val="a3"/>
            <w:noProof/>
          </w:rPr>
          <w:t>PrimaMedia (Владивосток), 28.10.2026, И неработающим, и работающим: пенсионерам поднимут пенсии на 2 600 рублей</w:t>
        </w:r>
        <w:r>
          <w:rPr>
            <w:noProof/>
            <w:webHidden/>
          </w:rPr>
          <w:tab/>
        </w:r>
        <w:r>
          <w:rPr>
            <w:noProof/>
            <w:webHidden/>
          </w:rPr>
          <w:fldChar w:fldCharType="begin"/>
        </w:r>
        <w:r>
          <w:rPr>
            <w:noProof/>
            <w:webHidden/>
          </w:rPr>
          <w:instrText xml:space="preserve"> PAGEREF _Toc244156561 \h </w:instrText>
        </w:r>
        <w:r>
          <w:rPr>
            <w:noProof/>
            <w:webHidden/>
          </w:rPr>
        </w:r>
        <w:r>
          <w:rPr>
            <w:noProof/>
            <w:webHidden/>
          </w:rPr>
          <w:fldChar w:fldCharType="separate"/>
        </w:r>
        <w:r w:rsidR="00D51845">
          <w:rPr>
            <w:noProof/>
            <w:webHidden/>
          </w:rPr>
          <w:t>41</w:t>
        </w:r>
        <w:r>
          <w:rPr>
            <w:noProof/>
            <w:webHidden/>
          </w:rPr>
          <w:fldChar w:fldCharType="end"/>
        </w:r>
      </w:hyperlink>
    </w:p>
    <w:p w14:paraId="4FD02E52" w14:textId="02E9D7AF" w:rsidR="00AC12EF" w:rsidRDefault="00AC12EF">
      <w:pPr>
        <w:pStyle w:val="31"/>
        <w:rPr>
          <w:rFonts w:asciiTheme="minorHAnsi" w:eastAsiaTheme="minorEastAsia" w:hAnsiTheme="minorHAnsi" w:cstheme="minorBidi"/>
          <w:sz w:val="22"/>
          <w:szCs w:val="22"/>
        </w:rPr>
      </w:pPr>
      <w:hyperlink w:anchor="_Toc244156562" w:history="1">
        <w:r w:rsidRPr="002A65ED">
          <w:rPr>
            <w:rStyle w:val="a3"/>
          </w:rPr>
          <w:t>В 2027 году в России запланирован перерасчет страховых пенсий, который затронет как неработающих, так и продолжающих трудиться граждан. По данным Социального фонда России, средний размер пенсии в России в 2026 году составляет 25 469 рублей. После проведения всех плановых индексаций эта цифра должна вырасти почти на 2 600 рублей, достигнув отметки в 29 903 рубля к концу следующего года.</w:t>
        </w:r>
        <w:r>
          <w:rPr>
            <w:webHidden/>
          </w:rPr>
          <w:tab/>
        </w:r>
        <w:r>
          <w:rPr>
            <w:webHidden/>
          </w:rPr>
          <w:fldChar w:fldCharType="begin"/>
        </w:r>
        <w:r>
          <w:rPr>
            <w:webHidden/>
          </w:rPr>
          <w:instrText xml:space="preserve"> PAGEREF _Toc244156562 \h </w:instrText>
        </w:r>
        <w:r>
          <w:rPr>
            <w:webHidden/>
          </w:rPr>
        </w:r>
        <w:r>
          <w:rPr>
            <w:webHidden/>
          </w:rPr>
          <w:fldChar w:fldCharType="separate"/>
        </w:r>
        <w:r w:rsidR="00D51845">
          <w:rPr>
            <w:webHidden/>
          </w:rPr>
          <w:t>41</w:t>
        </w:r>
        <w:r>
          <w:rPr>
            <w:webHidden/>
          </w:rPr>
          <w:fldChar w:fldCharType="end"/>
        </w:r>
      </w:hyperlink>
    </w:p>
    <w:p w14:paraId="008DD4D6" w14:textId="13F54093"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63" w:history="1">
        <w:r w:rsidRPr="002A65ED">
          <w:rPr>
            <w:rStyle w:val="a3"/>
            <w:noProof/>
          </w:rPr>
          <w:t>НОВОСТИ МАКРОЭКОНОМИКИ</w:t>
        </w:r>
        <w:r>
          <w:rPr>
            <w:noProof/>
            <w:webHidden/>
          </w:rPr>
          <w:tab/>
        </w:r>
        <w:r>
          <w:rPr>
            <w:noProof/>
            <w:webHidden/>
          </w:rPr>
          <w:fldChar w:fldCharType="begin"/>
        </w:r>
        <w:r>
          <w:rPr>
            <w:noProof/>
            <w:webHidden/>
          </w:rPr>
          <w:instrText xml:space="preserve"> PAGEREF _Toc244156563 \h </w:instrText>
        </w:r>
        <w:r>
          <w:rPr>
            <w:noProof/>
            <w:webHidden/>
          </w:rPr>
        </w:r>
        <w:r>
          <w:rPr>
            <w:noProof/>
            <w:webHidden/>
          </w:rPr>
          <w:fldChar w:fldCharType="separate"/>
        </w:r>
        <w:r w:rsidR="00D51845">
          <w:rPr>
            <w:noProof/>
            <w:webHidden/>
          </w:rPr>
          <w:t>42</w:t>
        </w:r>
        <w:r>
          <w:rPr>
            <w:noProof/>
            <w:webHidden/>
          </w:rPr>
          <w:fldChar w:fldCharType="end"/>
        </w:r>
      </w:hyperlink>
    </w:p>
    <w:p w14:paraId="5C2ACF70" w14:textId="1C342486"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64" w:history="1">
        <w:r w:rsidRPr="002A65ED">
          <w:rPr>
            <w:rStyle w:val="a3"/>
            <w:noProof/>
          </w:rPr>
          <w:t>Российская газета, 29.10.2026, Продолжение работы над бюджетным пакетом</w:t>
        </w:r>
        <w:r>
          <w:rPr>
            <w:noProof/>
            <w:webHidden/>
          </w:rPr>
          <w:tab/>
        </w:r>
        <w:r>
          <w:rPr>
            <w:noProof/>
            <w:webHidden/>
          </w:rPr>
          <w:fldChar w:fldCharType="begin"/>
        </w:r>
        <w:r>
          <w:rPr>
            <w:noProof/>
            <w:webHidden/>
          </w:rPr>
          <w:instrText xml:space="preserve"> PAGEREF _Toc244156564 \h </w:instrText>
        </w:r>
        <w:r>
          <w:rPr>
            <w:noProof/>
            <w:webHidden/>
          </w:rPr>
        </w:r>
        <w:r>
          <w:rPr>
            <w:noProof/>
            <w:webHidden/>
          </w:rPr>
          <w:fldChar w:fldCharType="separate"/>
        </w:r>
        <w:r w:rsidR="00D51845">
          <w:rPr>
            <w:noProof/>
            <w:webHidden/>
          </w:rPr>
          <w:t>42</w:t>
        </w:r>
        <w:r>
          <w:rPr>
            <w:noProof/>
            <w:webHidden/>
          </w:rPr>
          <w:fldChar w:fldCharType="end"/>
        </w:r>
      </w:hyperlink>
    </w:p>
    <w:p w14:paraId="7164D048" w14:textId="530A5DE2" w:rsidR="00AC12EF" w:rsidRDefault="00AC12EF">
      <w:pPr>
        <w:pStyle w:val="31"/>
        <w:rPr>
          <w:rFonts w:asciiTheme="minorHAnsi" w:eastAsiaTheme="minorEastAsia" w:hAnsiTheme="minorHAnsi" w:cstheme="minorBidi"/>
          <w:sz w:val="22"/>
          <w:szCs w:val="22"/>
        </w:rPr>
      </w:pPr>
      <w:hyperlink w:anchor="_Toc244156565" w:history="1">
        <w:r w:rsidRPr="002A65ED">
          <w:rPr>
            <w:rStyle w:val="a3"/>
          </w:rPr>
          <w:t>На этой неделе Государственная Дума рассмотрит в первом чтении проект федерального бюджета на 2027 год и на плановый период 2028 и 2029 годов и  проекты трехлетних бюджетов социальных фондов.</w:t>
        </w:r>
        <w:r>
          <w:rPr>
            <w:webHidden/>
          </w:rPr>
          <w:tab/>
        </w:r>
        <w:r>
          <w:rPr>
            <w:webHidden/>
          </w:rPr>
          <w:fldChar w:fldCharType="begin"/>
        </w:r>
        <w:r>
          <w:rPr>
            <w:webHidden/>
          </w:rPr>
          <w:instrText xml:space="preserve"> PAGEREF _Toc244156565 \h </w:instrText>
        </w:r>
        <w:r>
          <w:rPr>
            <w:webHidden/>
          </w:rPr>
        </w:r>
        <w:r>
          <w:rPr>
            <w:webHidden/>
          </w:rPr>
          <w:fldChar w:fldCharType="separate"/>
        </w:r>
        <w:r w:rsidR="00D51845">
          <w:rPr>
            <w:webHidden/>
          </w:rPr>
          <w:t>42</w:t>
        </w:r>
        <w:r>
          <w:rPr>
            <w:webHidden/>
          </w:rPr>
          <w:fldChar w:fldCharType="end"/>
        </w:r>
      </w:hyperlink>
    </w:p>
    <w:p w14:paraId="4397423B" w14:textId="2955B5BF"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66" w:history="1">
        <w:r w:rsidRPr="002A65ED">
          <w:rPr>
            <w:rStyle w:val="a3"/>
            <w:noProof/>
          </w:rPr>
          <w:t>Ведомости, 29.10.2026, Комитет по бюджету предупредил о возможных рисках недополучения доходов казны</w:t>
        </w:r>
        <w:r>
          <w:rPr>
            <w:noProof/>
            <w:webHidden/>
          </w:rPr>
          <w:tab/>
        </w:r>
        <w:r>
          <w:rPr>
            <w:noProof/>
            <w:webHidden/>
          </w:rPr>
          <w:fldChar w:fldCharType="begin"/>
        </w:r>
        <w:r>
          <w:rPr>
            <w:noProof/>
            <w:webHidden/>
          </w:rPr>
          <w:instrText xml:space="preserve"> PAGEREF _Toc244156566 \h </w:instrText>
        </w:r>
        <w:r>
          <w:rPr>
            <w:noProof/>
            <w:webHidden/>
          </w:rPr>
        </w:r>
        <w:r>
          <w:rPr>
            <w:noProof/>
            <w:webHidden/>
          </w:rPr>
          <w:fldChar w:fldCharType="separate"/>
        </w:r>
        <w:r w:rsidR="00D51845">
          <w:rPr>
            <w:noProof/>
            <w:webHidden/>
          </w:rPr>
          <w:t>43</w:t>
        </w:r>
        <w:r>
          <w:rPr>
            <w:noProof/>
            <w:webHidden/>
          </w:rPr>
          <w:fldChar w:fldCharType="end"/>
        </w:r>
      </w:hyperlink>
    </w:p>
    <w:p w14:paraId="1CD4B6D0" w14:textId="6608C040" w:rsidR="00AC12EF" w:rsidRDefault="00AC12EF">
      <w:pPr>
        <w:pStyle w:val="31"/>
        <w:rPr>
          <w:rFonts w:asciiTheme="minorHAnsi" w:eastAsiaTheme="minorEastAsia" w:hAnsiTheme="minorHAnsi" w:cstheme="minorBidi"/>
          <w:sz w:val="22"/>
          <w:szCs w:val="22"/>
        </w:rPr>
      </w:pPr>
      <w:hyperlink w:anchor="_Toc244156567" w:history="1">
        <w:r w:rsidRPr="002A65ED">
          <w:rPr>
            <w:rStyle w:val="a3"/>
          </w:rPr>
          <w:t>Комитет по бюджету и налогам подготовил заключение на проект бюджета на 2027-2029 гг. с учетом мнений профильных комитетов и рекомендовал его к принятию в первом чтении на заседании 29 октября. В целом он оценил законопроект как сбалансированный, реалистичный и структурно устойчивый, следует из документа за подписью главы комитета Андрея Макарова, который изучили "Ведомости".</w:t>
        </w:r>
        <w:r>
          <w:rPr>
            <w:webHidden/>
          </w:rPr>
          <w:tab/>
        </w:r>
        <w:r>
          <w:rPr>
            <w:webHidden/>
          </w:rPr>
          <w:fldChar w:fldCharType="begin"/>
        </w:r>
        <w:r>
          <w:rPr>
            <w:webHidden/>
          </w:rPr>
          <w:instrText xml:space="preserve"> PAGEREF _Toc244156567 \h </w:instrText>
        </w:r>
        <w:r>
          <w:rPr>
            <w:webHidden/>
          </w:rPr>
        </w:r>
        <w:r>
          <w:rPr>
            <w:webHidden/>
          </w:rPr>
          <w:fldChar w:fldCharType="separate"/>
        </w:r>
        <w:r w:rsidR="00D51845">
          <w:rPr>
            <w:webHidden/>
          </w:rPr>
          <w:t>43</w:t>
        </w:r>
        <w:r>
          <w:rPr>
            <w:webHidden/>
          </w:rPr>
          <w:fldChar w:fldCharType="end"/>
        </w:r>
      </w:hyperlink>
    </w:p>
    <w:p w14:paraId="27761A30" w14:textId="1CC3CCB0"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68" w:history="1">
        <w:r w:rsidRPr="002A65ED">
          <w:rPr>
            <w:rStyle w:val="a3"/>
            <w:noProof/>
          </w:rPr>
          <w:t>Ведомости, 28.10.2026, Минфин готов смягчить налоговый законопроект в части ЗПИФов</w:t>
        </w:r>
        <w:r>
          <w:rPr>
            <w:noProof/>
            <w:webHidden/>
          </w:rPr>
          <w:tab/>
        </w:r>
        <w:r>
          <w:rPr>
            <w:noProof/>
            <w:webHidden/>
          </w:rPr>
          <w:fldChar w:fldCharType="begin"/>
        </w:r>
        <w:r>
          <w:rPr>
            <w:noProof/>
            <w:webHidden/>
          </w:rPr>
          <w:instrText xml:space="preserve"> PAGEREF _Toc244156568 \h </w:instrText>
        </w:r>
        <w:r>
          <w:rPr>
            <w:noProof/>
            <w:webHidden/>
          </w:rPr>
        </w:r>
        <w:r>
          <w:rPr>
            <w:noProof/>
            <w:webHidden/>
          </w:rPr>
          <w:fldChar w:fldCharType="separate"/>
        </w:r>
        <w:r w:rsidR="00D51845">
          <w:rPr>
            <w:noProof/>
            <w:webHidden/>
          </w:rPr>
          <w:t>46</w:t>
        </w:r>
        <w:r>
          <w:rPr>
            <w:noProof/>
            <w:webHidden/>
          </w:rPr>
          <w:fldChar w:fldCharType="end"/>
        </w:r>
      </w:hyperlink>
    </w:p>
    <w:p w14:paraId="78D767FE" w14:textId="211811E6" w:rsidR="00AC12EF" w:rsidRDefault="00AC12EF">
      <w:pPr>
        <w:pStyle w:val="31"/>
        <w:rPr>
          <w:rFonts w:asciiTheme="minorHAnsi" w:eastAsiaTheme="minorEastAsia" w:hAnsiTheme="minorHAnsi" w:cstheme="minorBidi"/>
          <w:sz w:val="22"/>
          <w:szCs w:val="22"/>
        </w:rPr>
      </w:pPr>
      <w:hyperlink w:anchor="_Toc244156569" w:history="1">
        <w:r w:rsidRPr="002A65ED">
          <w:rPr>
            <w:rStyle w:val="a3"/>
          </w:rPr>
          <w:t>Минфин обсуждает с бизнесом корректировку ко второму чтению налогового законопроекта, внесенного вместе с проектом бюджета, в части налогообложения закрытых паевых инвестиционных фондов (ЗПИФ). Ведомство готово пойти на уступки и сохранить действующий механизм, который предполагает уплату налога только в момент погашения или продажи паев, для ряда ЗПИФов, сообщили «Ведомостям» два федеральных чиновника.</w:t>
        </w:r>
        <w:r>
          <w:rPr>
            <w:webHidden/>
          </w:rPr>
          <w:tab/>
        </w:r>
        <w:r>
          <w:rPr>
            <w:webHidden/>
          </w:rPr>
          <w:fldChar w:fldCharType="begin"/>
        </w:r>
        <w:r>
          <w:rPr>
            <w:webHidden/>
          </w:rPr>
          <w:instrText xml:space="preserve"> PAGEREF _Toc244156569 \h </w:instrText>
        </w:r>
        <w:r>
          <w:rPr>
            <w:webHidden/>
          </w:rPr>
        </w:r>
        <w:r>
          <w:rPr>
            <w:webHidden/>
          </w:rPr>
          <w:fldChar w:fldCharType="separate"/>
        </w:r>
        <w:r w:rsidR="00D51845">
          <w:rPr>
            <w:webHidden/>
          </w:rPr>
          <w:t>46</w:t>
        </w:r>
        <w:r>
          <w:rPr>
            <w:webHidden/>
          </w:rPr>
          <w:fldChar w:fldCharType="end"/>
        </w:r>
      </w:hyperlink>
    </w:p>
    <w:p w14:paraId="7ABD8331" w14:textId="6F380C35"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70" w:history="1">
        <w:r w:rsidRPr="002A65ED">
          <w:rPr>
            <w:rStyle w:val="a3"/>
            <w:noProof/>
          </w:rPr>
          <w:t>РБК, 28.10.2026, «Сбер» повысил прогноз по инфляции и скорректировал прогноз по ВВП</w:t>
        </w:r>
        <w:r>
          <w:rPr>
            <w:noProof/>
            <w:webHidden/>
          </w:rPr>
          <w:tab/>
        </w:r>
        <w:r>
          <w:rPr>
            <w:noProof/>
            <w:webHidden/>
          </w:rPr>
          <w:fldChar w:fldCharType="begin"/>
        </w:r>
        <w:r>
          <w:rPr>
            <w:noProof/>
            <w:webHidden/>
          </w:rPr>
          <w:instrText xml:space="preserve"> PAGEREF _Toc244156570 \h </w:instrText>
        </w:r>
        <w:r>
          <w:rPr>
            <w:noProof/>
            <w:webHidden/>
          </w:rPr>
        </w:r>
        <w:r>
          <w:rPr>
            <w:noProof/>
            <w:webHidden/>
          </w:rPr>
          <w:fldChar w:fldCharType="separate"/>
        </w:r>
        <w:r w:rsidR="00D51845">
          <w:rPr>
            <w:noProof/>
            <w:webHidden/>
          </w:rPr>
          <w:t>47</w:t>
        </w:r>
        <w:r>
          <w:rPr>
            <w:noProof/>
            <w:webHidden/>
          </w:rPr>
          <w:fldChar w:fldCharType="end"/>
        </w:r>
      </w:hyperlink>
    </w:p>
    <w:p w14:paraId="535EDBD2" w14:textId="34495FAB" w:rsidR="00AC12EF" w:rsidRDefault="00AC12EF">
      <w:pPr>
        <w:pStyle w:val="31"/>
        <w:rPr>
          <w:rFonts w:asciiTheme="minorHAnsi" w:eastAsiaTheme="minorEastAsia" w:hAnsiTheme="minorHAnsi" w:cstheme="minorBidi"/>
          <w:sz w:val="22"/>
          <w:szCs w:val="22"/>
        </w:rPr>
      </w:pPr>
      <w:hyperlink w:anchor="_Toc244156571" w:history="1">
        <w:r w:rsidRPr="002A65ED">
          <w:rPr>
            <w:rStyle w:val="a3"/>
          </w:rPr>
          <w:t>Сбербанк скорректировал свои макроэкономические ожидания. Как следует из публикации отчетности по МСФО, ухудшились прогнозы по уровню инфляции на текущий год и были скорректированы ожидания по ВВП.</w:t>
        </w:r>
        <w:r>
          <w:rPr>
            <w:webHidden/>
          </w:rPr>
          <w:tab/>
        </w:r>
        <w:r>
          <w:rPr>
            <w:webHidden/>
          </w:rPr>
          <w:fldChar w:fldCharType="begin"/>
        </w:r>
        <w:r>
          <w:rPr>
            <w:webHidden/>
          </w:rPr>
          <w:instrText xml:space="preserve"> PAGEREF _Toc244156571 \h </w:instrText>
        </w:r>
        <w:r>
          <w:rPr>
            <w:webHidden/>
          </w:rPr>
        </w:r>
        <w:r>
          <w:rPr>
            <w:webHidden/>
          </w:rPr>
          <w:fldChar w:fldCharType="separate"/>
        </w:r>
        <w:r w:rsidR="00D51845">
          <w:rPr>
            <w:webHidden/>
          </w:rPr>
          <w:t>47</w:t>
        </w:r>
        <w:r>
          <w:rPr>
            <w:webHidden/>
          </w:rPr>
          <w:fldChar w:fldCharType="end"/>
        </w:r>
      </w:hyperlink>
    </w:p>
    <w:p w14:paraId="7923EC37" w14:textId="44E67D4F"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72" w:history="1">
        <w:r w:rsidRPr="002A65ED">
          <w:rPr>
            <w:rStyle w:val="a3"/>
            <w:noProof/>
          </w:rPr>
          <w:t xml:space="preserve">Интерфакс, 29.10.2026, Госдума рассмотрит в </w:t>
        </w:r>
        <w:r w:rsidRPr="002A65ED">
          <w:rPr>
            <w:rStyle w:val="a3"/>
            <w:noProof/>
            <w:lang w:val="en-US"/>
          </w:rPr>
          <w:t>I</w:t>
        </w:r>
        <w:r w:rsidRPr="002A65ED">
          <w:rPr>
            <w:rStyle w:val="a3"/>
            <w:noProof/>
          </w:rPr>
          <w:t xml:space="preserve"> чтении пакет бюджетных законопроектов на 2027-2029гг</w:t>
        </w:r>
        <w:r>
          <w:rPr>
            <w:noProof/>
            <w:webHidden/>
          </w:rPr>
          <w:tab/>
        </w:r>
        <w:r>
          <w:rPr>
            <w:noProof/>
            <w:webHidden/>
          </w:rPr>
          <w:fldChar w:fldCharType="begin"/>
        </w:r>
        <w:r>
          <w:rPr>
            <w:noProof/>
            <w:webHidden/>
          </w:rPr>
          <w:instrText xml:space="preserve"> PAGEREF _Toc244156572 \h </w:instrText>
        </w:r>
        <w:r>
          <w:rPr>
            <w:noProof/>
            <w:webHidden/>
          </w:rPr>
        </w:r>
        <w:r>
          <w:rPr>
            <w:noProof/>
            <w:webHidden/>
          </w:rPr>
          <w:fldChar w:fldCharType="separate"/>
        </w:r>
        <w:r w:rsidR="00D51845">
          <w:rPr>
            <w:noProof/>
            <w:webHidden/>
          </w:rPr>
          <w:t>48</w:t>
        </w:r>
        <w:r>
          <w:rPr>
            <w:noProof/>
            <w:webHidden/>
          </w:rPr>
          <w:fldChar w:fldCharType="end"/>
        </w:r>
      </w:hyperlink>
    </w:p>
    <w:p w14:paraId="7229ED84" w14:textId="261B368B" w:rsidR="00AC12EF" w:rsidRDefault="00AC12EF">
      <w:pPr>
        <w:pStyle w:val="31"/>
        <w:rPr>
          <w:rFonts w:asciiTheme="minorHAnsi" w:eastAsiaTheme="minorEastAsia" w:hAnsiTheme="minorHAnsi" w:cstheme="minorBidi"/>
          <w:sz w:val="22"/>
          <w:szCs w:val="22"/>
        </w:rPr>
      </w:pPr>
      <w:hyperlink w:anchor="_Toc244156573" w:history="1">
        <w:r w:rsidRPr="002A65ED">
          <w:rPr>
            <w:rStyle w:val="a3"/>
          </w:rPr>
          <w:t>Госдума на заседании в четверг планирует рассмотреть в первом чтении проект федерального бюджета на 2027-2029 гг. и сопровождающие его законопроекты, в том числе поправки в Бюджетный и Налоговый кодексы, законопроект о налоге на сверхдоходы, а также проекты бюджетов Социального фонда и Фонда обязательного медицинского страхования (ФОМС).</w:t>
        </w:r>
        <w:r>
          <w:rPr>
            <w:webHidden/>
          </w:rPr>
          <w:tab/>
        </w:r>
        <w:r>
          <w:rPr>
            <w:webHidden/>
          </w:rPr>
          <w:fldChar w:fldCharType="begin"/>
        </w:r>
        <w:r>
          <w:rPr>
            <w:webHidden/>
          </w:rPr>
          <w:instrText xml:space="preserve"> PAGEREF _Toc244156573 \h </w:instrText>
        </w:r>
        <w:r>
          <w:rPr>
            <w:webHidden/>
          </w:rPr>
        </w:r>
        <w:r>
          <w:rPr>
            <w:webHidden/>
          </w:rPr>
          <w:fldChar w:fldCharType="separate"/>
        </w:r>
        <w:r w:rsidR="00D51845">
          <w:rPr>
            <w:webHidden/>
          </w:rPr>
          <w:t>48</w:t>
        </w:r>
        <w:r>
          <w:rPr>
            <w:webHidden/>
          </w:rPr>
          <w:fldChar w:fldCharType="end"/>
        </w:r>
      </w:hyperlink>
    </w:p>
    <w:p w14:paraId="4D89E4C0" w14:textId="418ADABE"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74" w:history="1">
        <w:r w:rsidRPr="002A65ED">
          <w:rPr>
            <w:rStyle w:val="a3"/>
            <w:noProof/>
          </w:rPr>
          <w:t>Газета.ру, 28.10.2026, ПИФы для частных инвесторов: как за 30 лет изменился рынок коллективных инвестиций</w:t>
        </w:r>
        <w:r>
          <w:rPr>
            <w:noProof/>
            <w:webHidden/>
          </w:rPr>
          <w:tab/>
        </w:r>
        <w:r>
          <w:rPr>
            <w:noProof/>
            <w:webHidden/>
          </w:rPr>
          <w:fldChar w:fldCharType="begin"/>
        </w:r>
        <w:r>
          <w:rPr>
            <w:noProof/>
            <w:webHidden/>
          </w:rPr>
          <w:instrText xml:space="preserve"> PAGEREF _Toc244156574 \h </w:instrText>
        </w:r>
        <w:r>
          <w:rPr>
            <w:noProof/>
            <w:webHidden/>
          </w:rPr>
        </w:r>
        <w:r>
          <w:rPr>
            <w:noProof/>
            <w:webHidden/>
          </w:rPr>
          <w:fldChar w:fldCharType="separate"/>
        </w:r>
        <w:r w:rsidR="00D51845">
          <w:rPr>
            <w:noProof/>
            <w:webHidden/>
          </w:rPr>
          <w:t>49</w:t>
        </w:r>
        <w:r>
          <w:rPr>
            <w:noProof/>
            <w:webHidden/>
          </w:rPr>
          <w:fldChar w:fldCharType="end"/>
        </w:r>
      </w:hyperlink>
    </w:p>
    <w:p w14:paraId="3E198712" w14:textId="3B39D99D" w:rsidR="00AC12EF" w:rsidRDefault="00AC12EF">
      <w:pPr>
        <w:pStyle w:val="31"/>
        <w:rPr>
          <w:rFonts w:asciiTheme="minorHAnsi" w:eastAsiaTheme="minorEastAsia" w:hAnsiTheme="minorHAnsi" w:cstheme="minorBidi"/>
          <w:sz w:val="22"/>
          <w:szCs w:val="22"/>
        </w:rPr>
      </w:pPr>
      <w:hyperlink w:anchor="_Toc244156575" w:history="1">
        <w:r w:rsidRPr="002A65ED">
          <w:rPr>
            <w:rStyle w:val="a3"/>
          </w:rPr>
          <w:t>В 2026 году российской индустрии паевых инвестиционных фондов исполняется 30 лет. За это время ПИФы превратились из нового для отечественного финансового рынка инструмента в популярный способ инвестирования. О том, как устроена индустрия ПИФов, и что важно знать будущему пайщику — в материале «Газеты.Ru».</w:t>
        </w:r>
        <w:r>
          <w:rPr>
            <w:webHidden/>
          </w:rPr>
          <w:tab/>
        </w:r>
        <w:r>
          <w:rPr>
            <w:webHidden/>
          </w:rPr>
          <w:fldChar w:fldCharType="begin"/>
        </w:r>
        <w:r>
          <w:rPr>
            <w:webHidden/>
          </w:rPr>
          <w:instrText xml:space="preserve"> PAGEREF _Toc244156575 \h </w:instrText>
        </w:r>
        <w:r>
          <w:rPr>
            <w:webHidden/>
          </w:rPr>
        </w:r>
        <w:r>
          <w:rPr>
            <w:webHidden/>
          </w:rPr>
          <w:fldChar w:fldCharType="separate"/>
        </w:r>
        <w:r w:rsidR="00D51845">
          <w:rPr>
            <w:webHidden/>
          </w:rPr>
          <w:t>49</w:t>
        </w:r>
        <w:r>
          <w:rPr>
            <w:webHidden/>
          </w:rPr>
          <w:fldChar w:fldCharType="end"/>
        </w:r>
      </w:hyperlink>
    </w:p>
    <w:p w14:paraId="745F97E6" w14:textId="76CA8C23"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76" w:history="1">
        <w:r w:rsidRPr="002A65ED">
          <w:rPr>
            <w:rStyle w:val="a3"/>
            <w:noProof/>
          </w:rPr>
          <w:t>Общественная служба новостей, 28.10.2026, Зарплаты и пособия пересчитают с 2027 года: кого коснется повышение МРОТ</w:t>
        </w:r>
        <w:r>
          <w:rPr>
            <w:noProof/>
            <w:webHidden/>
          </w:rPr>
          <w:tab/>
        </w:r>
        <w:r>
          <w:rPr>
            <w:noProof/>
            <w:webHidden/>
          </w:rPr>
          <w:fldChar w:fldCharType="begin"/>
        </w:r>
        <w:r>
          <w:rPr>
            <w:noProof/>
            <w:webHidden/>
          </w:rPr>
          <w:instrText xml:space="preserve"> PAGEREF _Toc244156576 \h </w:instrText>
        </w:r>
        <w:r>
          <w:rPr>
            <w:noProof/>
            <w:webHidden/>
          </w:rPr>
        </w:r>
        <w:r>
          <w:rPr>
            <w:noProof/>
            <w:webHidden/>
          </w:rPr>
          <w:fldChar w:fldCharType="separate"/>
        </w:r>
        <w:r w:rsidR="00D51845">
          <w:rPr>
            <w:noProof/>
            <w:webHidden/>
          </w:rPr>
          <w:t>53</w:t>
        </w:r>
        <w:r>
          <w:rPr>
            <w:noProof/>
            <w:webHidden/>
          </w:rPr>
          <w:fldChar w:fldCharType="end"/>
        </w:r>
      </w:hyperlink>
    </w:p>
    <w:p w14:paraId="12535502" w14:textId="64522A31" w:rsidR="00AC12EF" w:rsidRDefault="00AC12EF">
      <w:pPr>
        <w:pStyle w:val="31"/>
        <w:rPr>
          <w:rFonts w:asciiTheme="minorHAnsi" w:eastAsiaTheme="minorEastAsia" w:hAnsiTheme="minorHAnsi" w:cstheme="minorBidi"/>
          <w:sz w:val="22"/>
          <w:szCs w:val="22"/>
        </w:rPr>
      </w:pPr>
      <w:hyperlink w:anchor="_Toc244156577" w:history="1">
        <w:r w:rsidRPr="002A65ED">
          <w:rPr>
            <w:rStyle w:val="a3"/>
          </w:rPr>
          <w:t>С 1 января 2027 года федеральный минимальный размер оплаты труда (МРОТ) планируют повысить до 28 935 рублей. Это на 6,8% больше показателя предыдущего года. Изменение затронет зарплаты ряда работников, а также некоторые социальные выплаты.</w:t>
        </w:r>
        <w:r>
          <w:rPr>
            <w:webHidden/>
          </w:rPr>
          <w:tab/>
        </w:r>
        <w:r>
          <w:rPr>
            <w:webHidden/>
          </w:rPr>
          <w:fldChar w:fldCharType="begin"/>
        </w:r>
        <w:r>
          <w:rPr>
            <w:webHidden/>
          </w:rPr>
          <w:instrText xml:space="preserve"> PAGEREF _Toc244156577 \h </w:instrText>
        </w:r>
        <w:r>
          <w:rPr>
            <w:webHidden/>
          </w:rPr>
        </w:r>
        <w:r>
          <w:rPr>
            <w:webHidden/>
          </w:rPr>
          <w:fldChar w:fldCharType="separate"/>
        </w:r>
        <w:r w:rsidR="00D51845">
          <w:rPr>
            <w:webHidden/>
          </w:rPr>
          <w:t>53</w:t>
        </w:r>
        <w:r>
          <w:rPr>
            <w:webHidden/>
          </w:rPr>
          <w:fldChar w:fldCharType="end"/>
        </w:r>
      </w:hyperlink>
    </w:p>
    <w:p w14:paraId="21F0EA59" w14:textId="35D5BA46"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78" w:history="1">
        <w:r w:rsidRPr="002A65ED">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_Toc244156578 \h </w:instrText>
        </w:r>
        <w:r>
          <w:rPr>
            <w:noProof/>
            <w:webHidden/>
          </w:rPr>
        </w:r>
        <w:r>
          <w:rPr>
            <w:noProof/>
            <w:webHidden/>
          </w:rPr>
          <w:fldChar w:fldCharType="separate"/>
        </w:r>
        <w:r w:rsidR="00D51845">
          <w:rPr>
            <w:noProof/>
            <w:webHidden/>
          </w:rPr>
          <w:t>55</w:t>
        </w:r>
        <w:r>
          <w:rPr>
            <w:noProof/>
            <w:webHidden/>
          </w:rPr>
          <w:fldChar w:fldCharType="end"/>
        </w:r>
      </w:hyperlink>
    </w:p>
    <w:p w14:paraId="325B09C9" w14:textId="3EF029FD"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79" w:history="1">
        <w:r w:rsidRPr="002A65ED">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_Toc244156579 \h </w:instrText>
        </w:r>
        <w:r>
          <w:rPr>
            <w:noProof/>
            <w:webHidden/>
          </w:rPr>
        </w:r>
        <w:r>
          <w:rPr>
            <w:noProof/>
            <w:webHidden/>
          </w:rPr>
          <w:fldChar w:fldCharType="separate"/>
        </w:r>
        <w:r w:rsidR="00D51845">
          <w:rPr>
            <w:noProof/>
            <w:webHidden/>
          </w:rPr>
          <w:t>55</w:t>
        </w:r>
        <w:r>
          <w:rPr>
            <w:noProof/>
            <w:webHidden/>
          </w:rPr>
          <w:fldChar w:fldCharType="end"/>
        </w:r>
      </w:hyperlink>
    </w:p>
    <w:p w14:paraId="6993395C" w14:textId="54A6C7D4"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80" w:history="1">
        <w:r w:rsidRPr="002A65ED">
          <w:rPr>
            <w:rStyle w:val="a3"/>
            <w:noProof/>
          </w:rPr>
          <w:t>Musavat.com, 28.10.2026, В Азербайджане обсуждают пересмотр пенсионного возраста</w:t>
        </w:r>
        <w:r>
          <w:rPr>
            <w:noProof/>
            <w:webHidden/>
          </w:rPr>
          <w:tab/>
        </w:r>
        <w:r>
          <w:rPr>
            <w:noProof/>
            <w:webHidden/>
          </w:rPr>
          <w:fldChar w:fldCharType="begin"/>
        </w:r>
        <w:r>
          <w:rPr>
            <w:noProof/>
            <w:webHidden/>
          </w:rPr>
          <w:instrText xml:space="preserve"> PAGEREF _Toc244156580 \h </w:instrText>
        </w:r>
        <w:r>
          <w:rPr>
            <w:noProof/>
            <w:webHidden/>
          </w:rPr>
        </w:r>
        <w:r>
          <w:rPr>
            <w:noProof/>
            <w:webHidden/>
          </w:rPr>
          <w:fldChar w:fldCharType="separate"/>
        </w:r>
        <w:r w:rsidR="00D51845">
          <w:rPr>
            <w:noProof/>
            <w:webHidden/>
          </w:rPr>
          <w:t>55</w:t>
        </w:r>
        <w:r>
          <w:rPr>
            <w:noProof/>
            <w:webHidden/>
          </w:rPr>
          <w:fldChar w:fldCharType="end"/>
        </w:r>
      </w:hyperlink>
    </w:p>
    <w:p w14:paraId="500C7A5A" w14:textId="2A892A2C" w:rsidR="00AC12EF" w:rsidRDefault="00AC12EF">
      <w:pPr>
        <w:pStyle w:val="31"/>
        <w:rPr>
          <w:rFonts w:asciiTheme="minorHAnsi" w:eastAsiaTheme="minorEastAsia" w:hAnsiTheme="minorHAnsi" w:cstheme="minorBidi"/>
          <w:sz w:val="22"/>
          <w:szCs w:val="22"/>
        </w:rPr>
      </w:pPr>
      <w:hyperlink w:anchor="_Toc244156581" w:history="1">
        <w:r w:rsidRPr="002A65ED">
          <w:rPr>
            <w:rStyle w:val="a3"/>
          </w:rPr>
          <w:t>В Азербайджане активно обсуждается вопрос пересмотра пенсионного возраста. Эта тема остаётся одной из самых актуальных в обществе.</w:t>
        </w:r>
        <w:r>
          <w:rPr>
            <w:webHidden/>
          </w:rPr>
          <w:tab/>
        </w:r>
        <w:r>
          <w:rPr>
            <w:webHidden/>
          </w:rPr>
          <w:fldChar w:fldCharType="begin"/>
        </w:r>
        <w:r>
          <w:rPr>
            <w:webHidden/>
          </w:rPr>
          <w:instrText xml:space="preserve"> PAGEREF _Toc244156581 \h </w:instrText>
        </w:r>
        <w:r>
          <w:rPr>
            <w:webHidden/>
          </w:rPr>
        </w:r>
        <w:r>
          <w:rPr>
            <w:webHidden/>
          </w:rPr>
          <w:fldChar w:fldCharType="separate"/>
        </w:r>
        <w:r w:rsidR="00D51845">
          <w:rPr>
            <w:webHidden/>
          </w:rPr>
          <w:t>55</w:t>
        </w:r>
        <w:r>
          <w:rPr>
            <w:webHidden/>
          </w:rPr>
          <w:fldChar w:fldCharType="end"/>
        </w:r>
      </w:hyperlink>
    </w:p>
    <w:p w14:paraId="09BEB92C" w14:textId="516931D6"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82" w:history="1">
        <w:r w:rsidRPr="002A65ED">
          <w:rPr>
            <w:rStyle w:val="a3"/>
            <w:noProof/>
          </w:rPr>
          <w:t>Baku.ws, 28.10.2026, Новое предложение в связи с пенсионным возрастом: кто сможет выйти на пенсию раньше?</w:t>
        </w:r>
        <w:r>
          <w:rPr>
            <w:noProof/>
            <w:webHidden/>
          </w:rPr>
          <w:tab/>
        </w:r>
        <w:r>
          <w:rPr>
            <w:noProof/>
            <w:webHidden/>
          </w:rPr>
          <w:fldChar w:fldCharType="begin"/>
        </w:r>
        <w:r>
          <w:rPr>
            <w:noProof/>
            <w:webHidden/>
          </w:rPr>
          <w:instrText xml:space="preserve"> PAGEREF _Toc244156582 \h </w:instrText>
        </w:r>
        <w:r>
          <w:rPr>
            <w:noProof/>
            <w:webHidden/>
          </w:rPr>
        </w:r>
        <w:r>
          <w:rPr>
            <w:noProof/>
            <w:webHidden/>
          </w:rPr>
          <w:fldChar w:fldCharType="separate"/>
        </w:r>
        <w:r w:rsidR="00D51845">
          <w:rPr>
            <w:noProof/>
            <w:webHidden/>
          </w:rPr>
          <w:t>55</w:t>
        </w:r>
        <w:r>
          <w:rPr>
            <w:noProof/>
            <w:webHidden/>
          </w:rPr>
          <w:fldChar w:fldCharType="end"/>
        </w:r>
      </w:hyperlink>
    </w:p>
    <w:p w14:paraId="74D284BA" w14:textId="492C3D06" w:rsidR="00AC12EF" w:rsidRDefault="00AC12EF">
      <w:pPr>
        <w:pStyle w:val="31"/>
        <w:rPr>
          <w:rFonts w:asciiTheme="minorHAnsi" w:eastAsiaTheme="minorEastAsia" w:hAnsiTheme="minorHAnsi" w:cstheme="minorBidi"/>
          <w:sz w:val="22"/>
          <w:szCs w:val="22"/>
        </w:rPr>
      </w:pPr>
      <w:hyperlink w:anchor="_Toc244156583" w:history="1">
        <w:r w:rsidRPr="002A65ED">
          <w:rPr>
            <w:rStyle w:val="a3"/>
          </w:rPr>
          <w:t>В Азербайджане вопрос пенсионного возраста остаётся одной из самых обсуждаемых тем в обществе. Возрастная структура населения, средняя продолжительность жизни, ситуация на рынке труда и состояние системы социального обеспечения - всё это ставит на повестку дня возможность пересмотра пенсионного возраста в будущем.</w:t>
        </w:r>
        <w:r>
          <w:rPr>
            <w:webHidden/>
          </w:rPr>
          <w:tab/>
        </w:r>
        <w:r>
          <w:rPr>
            <w:webHidden/>
          </w:rPr>
          <w:fldChar w:fldCharType="begin"/>
        </w:r>
        <w:r>
          <w:rPr>
            <w:webHidden/>
          </w:rPr>
          <w:instrText xml:space="preserve"> PAGEREF _Toc244156583 \h </w:instrText>
        </w:r>
        <w:r>
          <w:rPr>
            <w:webHidden/>
          </w:rPr>
        </w:r>
        <w:r>
          <w:rPr>
            <w:webHidden/>
          </w:rPr>
          <w:fldChar w:fldCharType="separate"/>
        </w:r>
        <w:r w:rsidR="00D51845">
          <w:rPr>
            <w:webHidden/>
          </w:rPr>
          <w:t>55</w:t>
        </w:r>
        <w:r>
          <w:rPr>
            <w:webHidden/>
          </w:rPr>
          <w:fldChar w:fldCharType="end"/>
        </w:r>
      </w:hyperlink>
    </w:p>
    <w:p w14:paraId="4B3AD92B" w14:textId="1B4B1FBB"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84" w:history="1">
        <w:r w:rsidRPr="002A65ED">
          <w:rPr>
            <w:rStyle w:val="a3"/>
            <w:noProof/>
          </w:rPr>
          <w:t>Exclusive.kz, 28.10.2026, Токаев предложил задействовать ЕНПФ для финансирования экономики</w:t>
        </w:r>
        <w:r>
          <w:rPr>
            <w:noProof/>
            <w:webHidden/>
          </w:rPr>
          <w:tab/>
        </w:r>
        <w:r>
          <w:rPr>
            <w:noProof/>
            <w:webHidden/>
          </w:rPr>
          <w:fldChar w:fldCharType="begin"/>
        </w:r>
        <w:r>
          <w:rPr>
            <w:noProof/>
            <w:webHidden/>
          </w:rPr>
          <w:instrText xml:space="preserve"> PAGEREF _Toc244156584 \h </w:instrText>
        </w:r>
        <w:r>
          <w:rPr>
            <w:noProof/>
            <w:webHidden/>
          </w:rPr>
        </w:r>
        <w:r>
          <w:rPr>
            <w:noProof/>
            <w:webHidden/>
          </w:rPr>
          <w:fldChar w:fldCharType="separate"/>
        </w:r>
        <w:r w:rsidR="00D51845">
          <w:rPr>
            <w:noProof/>
            <w:webHidden/>
          </w:rPr>
          <w:t>56</w:t>
        </w:r>
        <w:r>
          <w:rPr>
            <w:noProof/>
            <w:webHidden/>
          </w:rPr>
          <w:fldChar w:fldCharType="end"/>
        </w:r>
      </w:hyperlink>
    </w:p>
    <w:p w14:paraId="2BAA1B5E" w14:textId="09B4D463" w:rsidR="00AC12EF" w:rsidRDefault="00AC12EF">
      <w:pPr>
        <w:pStyle w:val="31"/>
        <w:rPr>
          <w:rFonts w:asciiTheme="minorHAnsi" w:eastAsiaTheme="minorEastAsia" w:hAnsiTheme="minorHAnsi" w:cstheme="minorBidi"/>
          <w:sz w:val="22"/>
          <w:szCs w:val="22"/>
        </w:rPr>
      </w:pPr>
      <w:hyperlink w:anchor="_Toc244156585" w:history="1">
        <w:r w:rsidRPr="002A65ED">
          <w:rPr>
            <w:rStyle w:val="a3"/>
          </w:rPr>
          <w:t>Президент Казахстана Касым-Жомарт Токаев потребовал активнее направлять ресурсы банковской системы на развитие реального сектора экономики и предложил разработать новые механизмы долгосрочного кредитования с участием Единого накопительного пенсионного фонда (ЕНПФ). Глава государства указал на то, что инфляция продолжает подрывать благосостояние населения, несмотря на замедление роста цен, передаёт Exclusive.kz.</w:t>
        </w:r>
        <w:r>
          <w:rPr>
            <w:webHidden/>
          </w:rPr>
          <w:tab/>
        </w:r>
        <w:r>
          <w:rPr>
            <w:webHidden/>
          </w:rPr>
          <w:fldChar w:fldCharType="begin"/>
        </w:r>
        <w:r>
          <w:rPr>
            <w:webHidden/>
          </w:rPr>
          <w:instrText xml:space="preserve"> PAGEREF _Toc244156585 \h </w:instrText>
        </w:r>
        <w:r>
          <w:rPr>
            <w:webHidden/>
          </w:rPr>
        </w:r>
        <w:r>
          <w:rPr>
            <w:webHidden/>
          </w:rPr>
          <w:fldChar w:fldCharType="separate"/>
        </w:r>
        <w:r w:rsidR="00D51845">
          <w:rPr>
            <w:webHidden/>
          </w:rPr>
          <w:t>56</w:t>
        </w:r>
        <w:r>
          <w:rPr>
            <w:webHidden/>
          </w:rPr>
          <w:fldChar w:fldCharType="end"/>
        </w:r>
      </w:hyperlink>
    </w:p>
    <w:p w14:paraId="37E8A956" w14:textId="58B05A2A"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86" w:history="1">
        <w:r w:rsidRPr="002A65ED">
          <w:rPr>
            <w:rStyle w:val="a3"/>
            <w:noProof/>
          </w:rPr>
          <w:t>Телеканал 24KZ, 28.10.2026, Объем пенсионных накоплений казахстанцев увеличился за год на 10%</w:t>
        </w:r>
        <w:r>
          <w:rPr>
            <w:noProof/>
            <w:webHidden/>
          </w:rPr>
          <w:tab/>
        </w:r>
        <w:r>
          <w:rPr>
            <w:noProof/>
            <w:webHidden/>
          </w:rPr>
          <w:fldChar w:fldCharType="begin"/>
        </w:r>
        <w:r>
          <w:rPr>
            <w:noProof/>
            <w:webHidden/>
          </w:rPr>
          <w:instrText xml:space="preserve"> PAGEREF _Toc244156586 \h </w:instrText>
        </w:r>
        <w:r>
          <w:rPr>
            <w:noProof/>
            <w:webHidden/>
          </w:rPr>
        </w:r>
        <w:r>
          <w:rPr>
            <w:noProof/>
            <w:webHidden/>
          </w:rPr>
          <w:fldChar w:fldCharType="separate"/>
        </w:r>
        <w:r w:rsidR="00D51845">
          <w:rPr>
            <w:noProof/>
            <w:webHidden/>
          </w:rPr>
          <w:t>58</w:t>
        </w:r>
        <w:r>
          <w:rPr>
            <w:noProof/>
            <w:webHidden/>
          </w:rPr>
          <w:fldChar w:fldCharType="end"/>
        </w:r>
      </w:hyperlink>
    </w:p>
    <w:p w14:paraId="73B506F4" w14:textId="47E97806" w:rsidR="00AC12EF" w:rsidRDefault="00AC12EF">
      <w:pPr>
        <w:pStyle w:val="31"/>
        <w:rPr>
          <w:rFonts w:asciiTheme="minorHAnsi" w:eastAsiaTheme="minorEastAsia" w:hAnsiTheme="minorHAnsi" w:cstheme="minorBidi"/>
          <w:sz w:val="22"/>
          <w:szCs w:val="22"/>
        </w:rPr>
      </w:pPr>
      <w:hyperlink w:anchor="_Toc244156587" w:history="1">
        <w:r w:rsidRPr="002A65ED">
          <w:rPr>
            <w:rStyle w:val="a3"/>
          </w:rPr>
          <w:t>Пенсионные накопления казахстанцев за год выросли на 10% и превысили 28 трлн тг. Такие данные приводят в Едином накопительном пенсионном фонде, передает «24KZ».</w:t>
        </w:r>
        <w:r>
          <w:rPr>
            <w:webHidden/>
          </w:rPr>
          <w:tab/>
        </w:r>
        <w:r>
          <w:rPr>
            <w:webHidden/>
          </w:rPr>
          <w:fldChar w:fldCharType="begin"/>
        </w:r>
        <w:r>
          <w:rPr>
            <w:webHidden/>
          </w:rPr>
          <w:instrText xml:space="preserve"> PAGEREF _Toc244156587 \h </w:instrText>
        </w:r>
        <w:r>
          <w:rPr>
            <w:webHidden/>
          </w:rPr>
        </w:r>
        <w:r>
          <w:rPr>
            <w:webHidden/>
          </w:rPr>
          <w:fldChar w:fldCharType="separate"/>
        </w:r>
        <w:r w:rsidR="00D51845">
          <w:rPr>
            <w:webHidden/>
          </w:rPr>
          <w:t>58</w:t>
        </w:r>
        <w:r>
          <w:rPr>
            <w:webHidden/>
          </w:rPr>
          <w:fldChar w:fldCharType="end"/>
        </w:r>
      </w:hyperlink>
    </w:p>
    <w:p w14:paraId="02D8C01F" w14:textId="559053A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88" w:history="1">
        <w:r w:rsidRPr="002A65ED">
          <w:rPr>
            <w:rStyle w:val="a3"/>
            <w:noProof/>
          </w:rPr>
          <w:t>Caravan.kz, 28.10.2026, Пенсионные накопления тают: сколько съедает инфляция?</w:t>
        </w:r>
        <w:r>
          <w:rPr>
            <w:noProof/>
            <w:webHidden/>
          </w:rPr>
          <w:tab/>
        </w:r>
        <w:r>
          <w:rPr>
            <w:noProof/>
            <w:webHidden/>
          </w:rPr>
          <w:fldChar w:fldCharType="begin"/>
        </w:r>
        <w:r>
          <w:rPr>
            <w:noProof/>
            <w:webHidden/>
          </w:rPr>
          <w:instrText xml:space="preserve"> PAGEREF _Toc244156588 \h </w:instrText>
        </w:r>
        <w:r>
          <w:rPr>
            <w:noProof/>
            <w:webHidden/>
          </w:rPr>
        </w:r>
        <w:r>
          <w:rPr>
            <w:noProof/>
            <w:webHidden/>
          </w:rPr>
          <w:fldChar w:fldCharType="separate"/>
        </w:r>
        <w:r w:rsidR="00D51845">
          <w:rPr>
            <w:noProof/>
            <w:webHidden/>
          </w:rPr>
          <w:t>58</w:t>
        </w:r>
        <w:r>
          <w:rPr>
            <w:noProof/>
            <w:webHidden/>
          </w:rPr>
          <w:fldChar w:fldCharType="end"/>
        </w:r>
      </w:hyperlink>
    </w:p>
    <w:p w14:paraId="504F13F1" w14:textId="498846FF" w:rsidR="00AC12EF" w:rsidRDefault="00AC12EF">
      <w:pPr>
        <w:pStyle w:val="31"/>
        <w:rPr>
          <w:rFonts w:asciiTheme="minorHAnsi" w:eastAsiaTheme="minorEastAsia" w:hAnsiTheme="minorHAnsi" w:cstheme="minorBidi"/>
          <w:sz w:val="22"/>
          <w:szCs w:val="22"/>
        </w:rPr>
      </w:pPr>
      <w:hyperlink w:anchor="_Toc244156589" w:history="1">
        <w:r w:rsidRPr="002A65ED">
          <w:rPr>
            <w:rStyle w:val="a3"/>
          </w:rPr>
          <w:t>Сколько денег недополучили будущие пенсионеры в сравнении с ростом цен, на что хватит накоплений в будущем, разбиралась корреспондент Caravan.kz.</w:t>
        </w:r>
        <w:r>
          <w:rPr>
            <w:webHidden/>
          </w:rPr>
          <w:tab/>
        </w:r>
        <w:r>
          <w:rPr>
            <w:webHidden/>
          </w:rPr>
          <w:fldChar w:fldCharType="begin"/>
        </w:r>
        <w:r>
          <w:rPr>
            <w:webHidden/>
          </w:rPr>
          <w:instrText xml:space="preserve"> PAGEREF _Toc244156589 \h </w:instrText>
        </w:r>
        <w:r>
          <w:rPr>
            <w:webHidden/>
          </w:rPr>
        </w:r>
        <w:r>
          <w:rPr>
            <w:webHidden/>
          </w:rPr>
          <w:fldChar w:fldCharType="separate"/>
        </w:r>
        <w:r w:rsidR="00D51845">
          <w:rPr>
            <w:webHidden/>
          </w:rPr>
          <w:t>58</w:t>
        </w:r>
        <w:r>
          <w:rPr>
            <w:webHidden/>
          </w:rPr>
          <w:fldChar w:fldCharType="end"/>
        </w:r>
      </w:hyperlink>
    </w:p>
    <w:p w14:paraId="04BCE49D" w14:textId="23EC7228"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90" w:history="1">
        <w:r w:rsidRPr="002A65ED">
          <w:rPr>
            <w:rStyle w:val="a3"/>
            <w:noProof/>
          </w:rPr>
          <w:t>Деловой Казахстан, 28.10.2026, Страховой рынок Казахстана растёт, но миллионы полисов исчезают</w:t>
        </w:r>
        <w:r>
          <w:rPr>
            <w:noProof/>
            <w:webHidden/>
          </w:rPr>
          <w:tab/>
        </w:r>
        <w:r>
          <w:rPr>
            <w:noProof/>
            <w:webHidden/>
          </w:rPr>
          <w:fldChar w:fldCharType="begin"/>
        </w:r>
        <w:r>
          <w:rPr>
            <w:noProof/>
            <w:webHidden/>
          </w:rPr>
          <w:instrText xml:space="preserve"> PAGEREF _Toc244156590 \h </w:instrText>
        </w:r>
        <w:r>
          <w:rPr>
            <w:noProof/>
            <w:webHidden/>
          </w:rPr>
        </w:r>
        <w:r>
          <w:rPr>
            <w:noProof/>
            <w:webHidden/>
          </w:rPr>
          <w:fldChar w:fldCharType="separate"/>
        </w:r>
        <w:r w:rsidR="00D51845">
          <w:rPr>
            <w:noProof/>
            <w:webHidden/>
          </w:rPr>
          <w:t>62</w:t>
        </w:r>
        <w:r>
          <w:rPr>
            <w:noProof/>
            <w:webHidden/>
          </w:rPr>
          <w:fldChar w:fldCharType="end"/>
        </w:r>
      </w:hyperlink>
    </w:p>
    <w:p w14:paraId="5D9B2044" w14:textId="0CEA89AF" w:rsidR="00AC12EF" w:rsidRDefault="00AC12EF">
      <w:pPr>
        <w:pStyle w:val="31"/>
        <w:rPr>
          <w:rFonts w:asciiTheme="minorHAnsi" w:eastAsiaTheme="minorEastAsia" w:hAnsiTheme="minorHAnsi" w:cstheme="minorBidi"/>
          <w:sz w:val="22"/>
          <w:szCs w:val="22"/>
        </w:rPr>
      </w:pPr>
      <w:hyperlink w:anchor="_Toc244156591" w:history="1">
        <w:r w:rsidRPr="002A65ED">
          <w:rPr>
            <w:rStyle w:val="a3"/>
          </w:rPr>
          <w:t>Страховщики зарабатывают больше, договоров становится меньше. Страховой рынок Казахстана продолжает расти благодаря пенсионным аннуитетам, однако страхование имущества теряет позиции, а продажи полисов от несчастных случаев резко сокращаются, передает DKNews.kz.</w:t>
        </w:r>
        <w:r>
          <w:rPr>
            <w:webHidden/>
          </w:rPr>
          <w:tab/>
        </w:r>
        <w:r>
          <w:rPr>
            <w:webHidden/>
          </w:rPr>
          <w:fldChar w:fldCharType="begin"/>
        </w:r>
        <w:r>
          <w:rPr>
            <w:webHidden/>
          </w:rPr>
          <w:instrText xml:space="preserve"> PAGEREF _Toc244156591 \h </w:instrText>
        </w:r>
        <w:r>
          <w:rPr>
            <w:webHidden/>
          </w:rPr>
        </w:r>
        <w:r>
          <w:rPr>
            <w:webHidden/>
          </w:rPr>
          <w:fldChar w:fldCharType="separate"/>
        </w:r>
        <w:r w:rsidR="00D51845">
          <w:rPr>
            <w:webHidden/>
          </w:rPr>
          <w:t>62</w:t>
        </w:r>
        <w:r>
          <w:rPr>
            <w:webHidden/>
          </w:rPr>
          <w:fldChar w:fldCharType="end"/>
        </w:r>
      </w:hyperlink>
    </w:p>
    <w:p w14:paraId="2331CA9D" w14:textId="40949AF0"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92" w:history="1">
        <w:r w:rsidRPr="002A65ED">
          <w:rPr>
            <w:rStyle w:val="a3"/>
            <w:noProof/>
          </w:rPr>
          <w:t>Царь-град ТВ, 28.10.2026, Проценты от конфискованного имущества в Армении направят на пенсии</w:t>
        </w:r>
        <w:r>
          <w:rPr>
            <w:noProof/>
            <w:webHidden/>
          </w:rPr>
          <w:tab/>
        </w:r>
        <w:r>
          <w:rPr>
            <w:noProof/>
            <w:webHidden/>
          </w:rPr>
          <w:fldChar w:fldCharType="begin"/>
        </w:r>
        <w:r>
          <w:rPr>
            <w:noProof/>
            <w:webHidden/>
          </w:rPr>
          <w:instrText xml:space="preserve"> PAGEREF _Toc244156592 \h </w:instrText>
        </w:r>
        <w:r>
          <w:rPr>
            <w:noProof/>
            <w:webHidden/>
          </w:rPr>
        </w:r>
        <w:r>
          <w:rPr>
            <w:noProof/>
            <w:webHidden/>
          </w:rPr>
          <w:fldChar w:fldCharType="separate"/>
        </w:r>
        <w:r w:rsidR="00D51845">
          <w:rPr>
            <w:noProof/>
            <w:webHidden/>
          </w:rPr>
          <w:t>67</w:t>
        </w:r>
        <w:r>
          <w:rPr>
            <w:noProof/>
            <w:webHidden/>
          </w:rPr>
          <w:fldChar w:fldCharType="end"/>
        </w:r>
      </w:hyperlink>
    </w:p>
    <w:p w14:paraId="4836B0D1" w14:textId="0D877A30" w:rsidR="00AC12EF" w:rsidRDefault="00AC12EF">
      <w:pPr>
        <w:pStyle w:val="31"/>
        <w:rPr>
          <w:rFonts w:asciiTheme="minorHAnsi" w:eastAsiaTheme="minorEastAsia" w:hAnsiTheme="minorHAnsi" w:cstheme="minorBidi"/>
          <w:sz w:val="22"/>
          <w:szCs w:val="22"/>
        </w:rPr>
      </w:pPr>
      <w:hyperlink w:anchor="_Toc244156593" w:history="1">
        <w:r w:rsidRPr="002A65ED">
          <w:rPr>
            <w:rStyle w:val="a3"/>
          </w:rPr>
          <w:t>Средства от конфискованного по суду как незаконно нажитое имущества разместят на депозите в Центробанке Армении, а начисляемые проценты направят на пенсионные выплаты. Об этом премьер-министр Никол Пашинян заявил в парламенте, добавив, что выручка от возможной продажи изъятой недвижимости поступит на тот же счёт.</w:t>
        </w:r>
        <w:r>
          <w:rPr>
            <w:webHidden/>
          </w:rPr>
          <w:tab/>
        </w:r>
        <w:r>
          <w:rPr>
            <w:webHidden/>
          </w:rPr>
          <w:fldChar w:fldCharType="begin"/>
        </w:r>
        <w:r>
          <w:rPr>
            <w:webHidden/>
          </w:rPr>
          <w:instrText xml:space="preserve"> PAGEREF _Toc244156593 \h </w:instrText>
        </w:r>
        <w:r>
          <w:rPr>
            <w:webHidden/>
          </w:rPr>
        </w:r>
        <w:r>
          <w:rPr>
            <w:webHidden/>
          </w:rPr>
          <w:fldChar w:fldCharType="separate"/>
        </w:r>
        <w:r w:rsidR="00D51845">
          <w:rPr>
            <w:webHidden/>
          </w:rPr>
          <w:t>67</w:t>
        </w:r>
        <w:r>
          <w:rPr>
            <w:webHidden/>
          </w:rPr>
          <w:fldChar w:fldCharType="end"/>
        </w:r>
      </w:hyperlink>
    </w:p>
    <w:p w14:paraId="752A1C36" w14:textId="12C8FD1E" w:rsidR="00AC12EF" w:rsidRDefault="00AC12EF">
      <w:pPr>
        <w:pStyle w:val="12"/>
        <w:tabs>
          <w:tab w:val="right" w:leader="dot" w:pos="9061"/>
        </w:tabs>
        <w:rPr>
          <w:rFonts w:asciiTheme="minorHAnsi" w:eastAsiaTheme="minorEastAsia" w:hAnsiTheme="minorHAnsi" w:cstheme="minorBidi"/>
          <w:b w:val="0"/>
          <w:noProof/>
          <w:sz w:val="22"/>
          <w:szCs w:val="22"/>
        </w:rPr>
      </w:pPr>
      <w:hyperlink w:anchor="_Toc244156594" w:history="1">
        <w:r w:rsidRPr="002A65ED">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_Toc244156594 \h </w:instrText>
        </w:r>
        <w:r>
          <w:rPr>
            <w:noProof/>
            <w:webHidden/>
          </w:rPr>
        </w:r>
        <w:r>
          <w:rPr>
            <w:noProof/>
            <w:webHidden/>
          </w:rPr>
          <w:fldChar w:fldCharType="separate"/>
        </w:r>
        <w:r w:rsidR="00D51845">
          <w:rPr>
            <w:noProof/>
            <w:webHidden/>
          </w:rPr>
          <w:t>68</w:t>
        </w:r>
        <w:r>
          <w:rPr>
            <w:noProof/>
            <w:webHidden/>
          </w:rPr>
          <w:fldChar w:fldCharType="end"/>
        </w:r>
      </w:hyperlink>
    </w:p>
    <w:p w14:paraId="6B893F19" w14:textId="65F045EE"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95" w:history="1">
        <w:r w:rsidRPr="002A65ED">
          <w:rPr>
            <w:rStyle w:val="a3"/>
            <w:noProof/>
          </w:rPr>
          <w:t>ТАСС, 28.10.2026, В Китае бизнес усиливает поддержку семей сотрудников на фоне демографических изменений</w:t>
        </w:r>
        <w:r>
          <w:rPr>
            <w:noProof/>
            <w:webHidden/>
          </w:rPr>
          <w:tab/>
        </w:r>
        <w:r>
          <w:rPr>
            <w:noProof/>
            <w:webHidden/>
          </w:rPr>
          <w:fldChar w:fldCharType="begin"/>
        </w:r>
        <w:r>
          <w:rPr>
            <w:noProof/>
            <w:webHidden/>
          </w:rPr>
          <w:instrText xml:space="preserve"> PAGEREF _Toc244156595 \h </w:instrText>
        </w:r>
        <w:r>
          <w:rPr>
            <w:noProof/>
            <w:webHidden/>
          </w:rPr>
        </w:r>
        <w:r>
          <w:rPr>
            <w:noProof/>
            <w:webHidden/>
          </w:rPr>
          <w:fldChar w:fldCharType="separate"/>
        </w:r>
        <w:r w:rsidR="00D51845">
          <w:rPr>
            <w:noProof/>
            <w:webHidden/>
          </w:rPr>
          <w:t>68</w:t>
        </w:r>
        <w:r>
          <w:rPr>
            <w:noProof/>
            <w:webHidden/>
          </w:rPr>
          <w:fldChar w:fldCharType="end"/>
        </w:r>
      </w:hyperlink>
    </w:p>
    <w:p w14:paraId="0B46891D" w14:textId="192382E9" w:rsidR="00AC12EF" w:rsidRDefault="00AC12EF">
      <w:pPr>
        <w:pStyle w:val="31"/>
        <w:rPr>
          <w:rFonts w:asciiTheme="minorHAnsi" w:eastAsiaTheme="minorEastAsia" w:hAnsiTheme="minorHAnsi" w:cstheme="minorBidi"/>
          <w:sz w:val="22"/>
          <w:szCs w:val="22"/>
        </w:rPr>
      </w:pPr>
      <w:hyperlink w:anchor="_Toc244156596" w:history="1">
        <w:r w:rsidRPr="002A65ED">
          <w:rPr>
            <w:rStyle w:val="a3"/>
          </w:rPr>
          <w:t>Китайские компании развивают социальные программы для сотрудников и их семей на фоне усиления внимания государства к ответственному ведению бизнеса и демографической повестке. Об этом ТАСС рассказали в Лаборатории ответственного бизнеса НИУ ВШЭ.</w:t>
        </w:r>
        <w:r>
          <w:rPr>
            <w:webHidden/>
          </w:rPr>
          <w:tab/>
        </w:r>
        <w:r>
          <w:rPr>
            <w:webHidden/>
          </w:rPr>
          <w:fldChar w:fldCharType="begin"/>
        </w:r>
        <w:r>
          <w:rPr>
            <w:webHidden/>
          </w:rPr>
          <w:instrText xml:space="preserve"> PAGEREF _Toc244156596 \h </w:instrText>
        </w:r>
        <w:r>
          <w:rPr>
            <w:webHidden/>
          </w:rPr>
        </w:r>
        <w:r>
          <w:rPr>
            <w:webHidden/>
          </w:rPr>
          <w:fldChar w:fldCharType="separate"/>
        </w:r>
        <w:r w:rsidR="00D51845">
          <w:rPr>
            <w:webHidden/>
          </w:rPr>
          <w:t>68</w:t>
        </w:r>
        <w:r>
          <w:rPr>
            <w:webHidden/>
          </w:rPr>
          <w:fldChar w:fldCharType="end"/>
        </w:r>
      </w:hyperlink>
    </w:p>
    <w:p w14:paraId="2C06C7B9" w14:textId="0230A675"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97" w:history="1">
        <w:r w:rsidRPr="002A65ED">
          <w:rPr>
            <w:rStyle w:val="a3"/>
            <w:noProof/>
          </w:rPr>
          <w:t>Красная Весна, 28.10.202</w:t>
        </w:r>
        <w:r w:rsidRPr="002A65ED">
          <w:rPr>
            <w:rStyle w:val="a3"/>
            <w:noProof/>
          </w:rPr>
          <w:t>6</w:t>
        </w:r>
        <w:r w:rsidRPr="002A65ED">
          <w:rPr>
            <w:rStyle w:val="a3"/>
            <w:noProof/>
          </w:rPr>
          <w:t>, Немецкие профсоюзы выступили против повышения пенсионного возраста</w:t>
        </w:r>
        <w:r>
          <w:rPr>
            <w:noProof/>
            <w:webHidden/>
          </w:rPr>
          <w:tab/>
        </w:r>
        <w:r>
          <w:rPr>
            <w:noProof/>
            <w:webHidden/>
          </w:rPr>
          <w:fldChar w:fldCharType="begin"/>
        </w:r>
        <w:r>
          <w:rPr>
            <w:noProof/>
            <w:webHidden/>
          </w:rPr>
          <w:instrText xml:space="preserve"> PAGEREF _Toc244156597 \h </w:instrText>
        </w:r>
        <w:r>
          <w:rPr>
            <w:noProof/>
            <w:webHidden/>
          </w:rPr>
        </w:r>
        <w:r>
          <w:rPr>
            <w:noProof/>
            <w:webHidden/>
          </w:rPr>
          <w:fldChar w:fldCharType="separate"/>
        </w:r>
        <w:r w:rsidR="00D51845">
          <w:rPr>
            <w:noProof/>
            <w:webHidden/>
          </w:rPr>
          <w:t>69</w:t>
        </w:r>
        <w:r>
          <w:rPr>
            <w:noProof/>
            <w:webHidden/>
          </w:rPr>
          <w:fldChar w:fldCharType="end"/>
        </w:r>
      </w:hyperlink>
    </w:p>
    <w:p w14:paraId="1B28C1CD" w14:textId="70C9D2AB" w:rsidR="00AC12EF" w:rsidRDefault="00AC12EF">
      <w:pPr>
        <w:pStyle w:val="31"/>
        <w:rPr>
          <w:rFonts w:asciiTheme="minorHAnsi" w:eastAsiaTheme="minorEastAsia" w:hAnsiTheme="minorHAnsi" w:cstheme="minorBidi"/>
          <w:sz w:val="22"/>
          <w:szCs w:val="22"/>
        </w:rPr>
      </w:pPr>
      <w:hyperlink w:anchor="_Toc244156598" w:history="1">
        <w:r w:rsidRPr="002A65ED">
          <w:rPr>
            <w:rStyle w:val="a3"/>
          </w:rPr>
          <w:t>Отказаться от дальнейшего повышения пенсионного возраста призвала председатель Объединения немецких профсоюзов (DGB) Ясмин Фахими при представлении рекомендаций пенсионной комиссии организации в Берлине, сообщает 28 октября газета Oldenburger Onlinezeitung.</w:t>
        </w:r>
        <w:r>
          <w:rPr>
            <w:webHidden/>
          </w:rPr>
          <w:tab/>
        </w:r>
        <w:r>
          <w:rPr>
            <w:webHidden/>
          </w:rPr>
          <w:fldChar w:fldCharType="begin"/>
        </w:r>
        <w:r>
          <w:rPr>
            <w:webHidden/>
          </w:rPr>
          <w:instrText xml:space="preserve"> PAGEREF _Toc244156598 \h </w:instrText>
        </w:r>
        <w:r>
          <w:rPr>
            <w:webHidden/>
          </w:rPr>
        </w:r>
        <w:r>
          <w:rPr>
            <w:webHidden/>
          </w:rPr>
          <w:fldChar w:fldCharType="separate"/>
        </w:r>
        <w:r w:rsidR="00D51845">
          <w:rPr>
            <w:webHidden/>
          </w:rPr>
          <w:t>69</w:t>
        </w:r>
        <w:r>
          <w:rPr>
            <w:webHidden/>
          </w:rPr>
          <w:fldChar w:fldCharType="end"/>
        </w:r>
      </w:hyperlink>
    </w:p>
    <w:p w14:paraId="059F94CA" w14:textId="6D4DA755" w:rsidR="00AC12EF" w:rsidRDefault="00AC12EF">
      <w:pPr>
        <w:pStyle w:val="21"/>
        <w:tabs>
          <w:tab w:val="right" w:leader="dot" w:pos="9061"/>
        </w:tabs>
        <w:rPr>
          <w:rFonts w:asciiTheme="minorHAnsi" w:eastAsiaTheme="minorEastAsia" w:hAnsiTheme="minorHAnsi" w:cstheme="minorBidi"/>
          <w:noProof/>
          <w:sz w:val="22"/>
          <w:szCs w:val="22"/>
        </w:rPr>
      </w:pPr>
      <w:hyperlink w:anchor="_Toc244156599" w:history="1">
        <w:r w:rsidRPr="002A65ED">
          <w:rPr>
            <w:rStyle w:val="a3"/>
            <w:noProof/>
          </w:rPr>
          <w:t>Финансы Mail, 28.10.2026, СМИ: финские пенсионные фонды вложат миллиарды евро в акции США</w:t>
        </w:r>
        <w:r>
          <w:rPr>
            <w:noProof/>
            <w:webHidden/>
          </w:rPr>
          <w:tab/>
        </w:r>
        <w:r>
          <w:rPr>
            <w:noProof/>
            <w:webHidden/>
          </w:rPr>
          <w:fldChar w:fldCharType="begin"/>
        </w:r>
        <w:r>
          <w:rPr>
            <w:noProof/>
            <w:webHidden/>
          </w:rPr>
          <w:instrText xml:space="preserve"> PAGEREF _Toc244156599 \h </w:instrText>
        </w:r>
        <w:r>
          <w:rPr>
            <w:noProof/>
            <w:webHidden/>
          </w:rPr>
        </w:r>
        <w:r>
          <w:rPr>
            <w:noProof/>
            <w:webHidden/>
          </w:rPr>
          <w:fldChar w:fldCharType="separate"/>
        </w:r>
        <w:r w:rsidR="00D51845">
          <w:rPr>
            <w:noProof/>
            <w:webHidden/>
          </w:rPr>
          <w:t>70</w:t>
        </w:r>
        <w:r>
          <w:rPr>
            <w:noProof/>
            <w:webHidden/>
          </w:rPr>
          <w:fldChar w:fldCharType="end"/>
        </w:r>
      </w:hyperlink>
    </w:p>
    <w:p w14:paraId="561BCF84" w14:textId="0273398F" w:rsidR="00AC12EF" w:rsidRDefault="00AC12EF">
      <w:pPr>
        <w:pStyle w:val="31"/>
        <w:rPr>
          <w:rFonts w:asciiTheme="minorHAnsi" w:eastAsiaTheme="minorEastAsia" w:hAnsiTheme="minorHAnsi" w:cstheme="minorBidi"/>
          <w:sz w:val="22"/>
          <w:szCs w:val="22"/>
        </w:rPr>
      </w:pPr>
      <w:hyperlink w:anchor="_Toc244156600" w:history="1">
        <w:r w:rsidRPr="002A65ED">
          <w:rPr>
            <w:rStyle w:val="a3"/>
          </w:rPr>
          <w:t>Крупнейшие пенсионные фонды Финляндии увеличивают вложения в акции после реформы, разрешившей им проводить более рискованную инвестиционную политику. Управляющие рассчитывают повысить доходность накоплений, в том числе за счет американских технологических компаний. Об этом пишет Bloomberg.</w:t>
        </w:r>
        <w:r>
          <w:rPr>
            <w:webHidden/>
          </w:rPr>
          <w:tab/>
        </w:r>
        <w:r>
          <w:rPr>
            <w:webHidden/>
          </w:rPr>
          <w:fldChar w:fldCharType="begin"/>
        </w:r>
        <w:r>
          <w:rPr>
            <w:webHidden/>
          </w:rPr>
          <w:instrText xml:space="preserve"> PAGEREF _Toc244156600 \h </w:instrText>
        </w:r>
        <w:r>
          <w:rPr>
            <w:webHidden/>
          </w:rPr>
        </w:r>
        <w:r>
          <w:rPr>
            <w:webHidden/>
          </w:rPr>
          <w:fldChar w:fldCharType="separate"/>
        </w:r>
        <w:r w:rsidR="00D51845">
          <w:rPr>
            <w:webHidden/>
          </w:rPr>
          <w:t>70</w:t>
        </w:r>
        <w:r>
          <w:rPr>
            <w:webHidden/>
          </w:rPr>
          <w:fldChar w:fldCharType="end"/>
        </w:r>
      </w:hyperlink>
    </w:p>
    <w:p w14:paraId="03F4D565" w14:textId="0AC812DB" w:rsidR="00AC12EF" w:rsidRDefault="00AC12EF">
      <w:pPr>
        <w:pStyle w:val="21"/>
        <w:tabs>
          <w:tab w:val="right" w:leader="dot" w:pos="9061"/>
        </w:tabs>
        <w:rPr>
          <w:rFonts w:asciiTheme="minorHAnsi" w:eastAsiaTheme="minorEastAsia" w:hAnsiTheme="minorHAnsi" w:cstheme="minorBidi"/>
          <w:noProof/>
          <w:sz w:val="22"/>
          <w:szCs w:val="22"/>
        </w:rPr>
      </w:pPr>
      <w:hyperlink w:anchor="_Toc244156601" w:history="1">
        <w:r w:rsidRPr="002A65ED">
          <w:rPr>
            <w:rStyle w:val="a3"/>
            <w:noProof/>
          </w:rPr>
          <w:t xml:space="preserve">Pedsovet.org, 28.10.2026, </w:t>
        </w:r>
        <w:r w:rsidRPr="002A65ED">
          <w:rPr>
            <w:rStyle w:val="a3"/>
            <w:rFonts w:eastAsia="Verdana"/>
            <w:noProof/>
          </w:rPr>
          <w:t>Пенсия в 40 лет и движение FIRE: реально ли перестать работать так рано</w:t>
        </w:r>
        <w:r>
          <w:rPr>
            <w:noProof/>
            <w:webHidden/>
          </w:rPr>
          <w:tab/>
        </w:r>
        <w:r>
          <w:rPr>
            <w:noProof/>
            <w:webHidden/>
          </w:rPr>
          <w:fldChar w:fldCharType="begin"/>
        </w:r>
        <w:r>
          <w:rPr>
            <w:noProof/>
            <w:webHidden/>
          </w:rPr>
          <w:instrText xml:space="preserve"> PAGEREF _Toc244156601 \h </w:instrText>
        </w:r>
        <w:r>
          <w:rPr>
            <w:noProof/>
            <w:webHidden/>
          </w:rPr>
        </w:r>
        <w:r>
          <w:rPr>
            <w:noProof/>
            <w:webHidden/>
          </w:rPr>
          <w:fldChar w:fldCharType="separate"/>
        </w:r>
        <w:r w:rsidR="00D51845">
          <w:rPr>
            <w:noProof/>
            <w:webHidden/>
          </w:rPr>
          <w:t>71</w:t>
        </w:r>
        <w:r>
          <w:rPr>
            <w:noProof/>
            <w:webHidden/>
          </w:rPr>
          <w:fldChar w:fldCharType="end"/>
        </w:r>
      </w:hyperlink>
    </w:p>
    <w:p w14:paraId="62AB4062" w14:textId="55F226BC" w:rsidR="00AC12EF" w:rsidRDefault="00AC12EF">
      <w:pPr>
        <w:pStyle w:val="31"/>
        <w:rPr>
          <w:rFonts w:asciiTheme="minorHAnsi" w:eastAsiaTheme="minorEastAsia" w:hAnsiTheme="minorHAnsi" w:cstheme="minorBidi"/>
          <w:sz w:val="22"/>
          <w:szCs w:val="22"/>
        </w:rPr>
      </w:pPr>
      <w:hyperlink w:anchor="_Toc244156602" w:history="1">
        <w:r w:rsidRPr="002A65ED">
          <w:rPr>
            <w:rStyle w:val="a3"/>
          </w:rPr>
          <w:t>Суть движения FIRE: принципы, ключевые стратегии, плюсы и минусы. Разбираем, как посчитать свою финансовую независимость и какие ошибки чаще всего мешают достичь цели.</w:t>
        </w:r>
        <w:r>
          <w:rPr>
            <w:webHidden/>
          </w:rPr>
          <w:tab/>
        </w:r>
        <w:r>
          <w:rPr>
            <w:webHidden/>
          </w:rPr>
          <w:fldChar w:fldCharType="begin"/>
        </w:r>
        <w:r>
          <w:rPr>
            <w:webHidden/>
          </w:rPr>
          <w:instrText xml:space="preserve"> PAGEREF _Toc244156602 \h </w:instrText>
        </w:r>
        <w:r>
          <w:rPr>
            <w:webHidden/>
          </w:rPr>
        </w:r>
        <w:r>
          <w:rPr>
            <w:webHidden/>
          </w:rPr>
          <w:fldChar w:fldCharType="separate"/>
        </w:r>
        <w:r w:rsidR="00D51845">
          <w:rPr>
            <w:webHidden/>
          </w:rPr>
          <w:t>71</w:t>
        </w:r>
        <w:r>
          <w:rPr>
            <w:webHidden/>
          </w:rPr>
          <w:fldChar w:fldCharType="end"/>
        </w:r>
      </w:hyperlink>
    </w:p>
    <w:p w14:paraId="5ED1CE62" w14:textId="2CBA40FD" w:rsidR="00AC12EF" w:rsidRDefault="00AC12EF">
      <w:pPr>
        <w:pStyle w:val="21"/>
        <w:tabs>
          <w:tab w:val="right" w:leader="dot" w:pos="9061"/>
        </w:tabs>
        <w:rPr>
          <w:rFonts w:asciiTheme="minorHAnsi" w:eastAsiaTheme="minorEastAsia" w:hAnsiTheme="minorHAnsi" w:cstheme="minorBidi"/>
          <w:noProof/>
          <w:sz w:val="22"/>
          <w:szCs w:val="22"/>
        </w:rPr>
      </w:pPr>
      <w:hyperlink w:anchor="_Toc244156603" w:history="1">
        <w:r w:rsidRPr="002A65ED">
          <w:rPr>
            <w:rStyle w:val="a3"/>
            <w:noProof/>
          </w:rPr>
          <w:t>Ньюсрум24, 28.10.2026, Эксперт по ИИ перестал копить на пенсию из-за страха вымирания человечества</w:t>
        </w:r>
        <w:r>
          <w:rPr>
            <w:noProof/>
            <w:webHidden/>
          </w:rPr>
          <w:tab/>
        </w:r>
        <w:r>
          <w:rPr>
            <w:noProof/>
            <w:webHidden/>
          </w:rPr>
          <w:fldChar w:fldCharType="begin"/>
        </w:r>
        <w:r>
          <w:rPr>
            <w:noProof/>
            <w:webHidden/>
          </w:rPr>
          <w:instrText xml:space="preserve"> PAGEREF _Toc244156603 \h </w:instrText>
        </w:r>
        <w:r>
          <w:rPr>
            <w:noProof/>
            <w:webHidden/>
          </w:rPr>
        </w:r>
        <w:r>
          <w:rPr>
            <w:noProof/>
            <w:webHidden/>
          </w:rPr>
          <w:fldChar w:fldCharType="separate"/>
        </w:r>
        <w:r w:rsidR="00D51845">
          <w:rPr>
            <w:noProof/>
            <w:webHidden/>
          </w:rPr>
          <w:t>77</w:t>
        </w:r>
        <w:r>
          <w:rPr>
            <w:noProof/>
            <w:webHidden/>
          </w:rPr>
          <w:fldChar w:fldCharType="end"/>
        </w:r>
      </w:hyperlink>
    </w:p>
    <w:p w14:paraId="31E77D30" w14:textId="6450B6B2" w:rsidR="00AC12EF" w:rsidRDefault="00AC12EF">
      <w:pPr>
        <w:pStyle w:val="31"/>
        <w:rPr>
          <w:rFonts w:asciiTheme="minorHAnsi" w:eastAsiaTheme="minorEastAsia" w:hAnsiTheme="minorHAnsi" w:cstheme="minorBidi"/>
          <w:sz w:val="22"/>
          <w:szCs w:val="22"/>
        </w:rPr>
      </w:pPr>
      <w:hyperlink w:anchor="_Toc244156604" w:history="1">
        <w:r w:rsidRPr="002A65ED">
          <w:rPr>
            <w:rStyle w:val="a3"/>
          </w:rPr>
          <w:t>Президент Института исследований машинного интеллекта (MIRI) Нейт Соарес отказался от пополнения пенсионных накоплений, поскольку сомневается в будущем человечества. Учёный опасается, что развитие искусственного интеллекта может привести к исчезновению людей. Об этом пишет Business Insider со ссылкой на его интервью главе The Atlantic Николасу Томпсону.</w:t>
        </w:r>
        <w:r>
          <w:rPr>
            <w:webHidden/>
          </w:rPr>
          <w:tab/>
        </w:r>
        <w:r>
          <w:rPr>
            <w:webHidden/>
          </w:rPr>
          <w:fldChar w:fldCharType="begin"/>
        </w:r>
        <w:r>
          <w:rPr>
            <w:webHidden/>
          </w:rPr>
          <w:instrText xml:space="preserve"> PAGEREF _Toc244156604 \h </w:instrText>
        </w:r>
        <w:r>
          <w:rPr>
            <w:webHidden/>
          </w:rPr>
        </w:r>
        <w:r>
          <w:rPr>
            <w:webHidden/>
          </w:rPr>
          <w:fldChar w:fldCharType="separate"/>
        </w:r>
        <w:r w:rsidR="00D51845">
          <w:rPr>
            <w:webHidden/>
          </w:rPr>
          <w:t>77</w:t>
        </w:r>
        <w:r>
          <w:rPr>
            <w:webHidden/>
          </w:rPr>
          <w:fldChar w:fldCharType="end"/>
        </w:r>
      </w:hyperlink>
    </w:p>
    <w:p w14:paraId="18BA7062" w14:textId="7F134FC1" w:rsidR="00AC12EF" w:rsidRDefault="00AC12EF">
      <w:pPr>
        <w:pStyle w:val="21"/>
        <w:tabs>
          <w:tab w:val="right" w:leader="dot" w:pos="9061"/>
        </w:tabs>
        <w:rPr>
          <w:rFonts w:asciiTheme="minorHAnsi" w:eastAsiaTheme="minorEastAsia" w:hAnsiTheme="minorHAnsi" w:cstheme="minorBidi"/>
          <w:noProof/>
          <w:sz w:val="22"/>
          <w:szCs w:val="22"/>
        </w:rPr>
      </w:pPr>
      <w:hyperlink w:anchor="_Toc244156605" w:history="1">
        <w:r w:rsidRPr="002A65ED">
          <w:rPr>
            <w:rStyle w:val="a3"/>
            <w:noProof/>
          </w:rPr>
          <w:t>Pravda.ru, 28.10.2026, Пенсии под ударом: почему миллионы людей рискуют остаться без достойной старости</w:t>
        </w:r>
        <w:r>
          <w:rPr>
            <w:noProof/>
            <w:webHidden/>
          </w:rPr>
          <w:tab/>
        </w:r>
        <w:r>
          <w:rPr>
            <w:noProof/>
            <w:webHidden/>
          </w:rPr>
          <w:fldChar w:fldCharType="begin"/>
        </w:r>
        <w:r>
          <w:rPr>
            <w:noProof/>
            <w:webHidden/>
          </w:rPr>
          <w:instrText xml:space="preserve"> PAGEREF _Toc244156605 \h </w:instrText>
        </w:r>
        <w:r>
          <w:rPr>
            <w:noProof/>
            <w:webHidden/>
          </w:rPr>
        </w:r>
        <w:r>
          <w:rPr>
            <w:noProof/>
            <w:webHidden/>
          </w:rPr>
          <w:fldChar w:fldCharType="separate"/>
        </w:r>
        <w:r w:rsidR="00D51845">
          <w:rPr>
            <w:noProof/>
            <w:webHidden/>
          </w:rPr>
          <w:t>78</w:t>
        </w:r>
        <w:r>
          <w:rPr>
            <w:noProof/>
            <w:webHidden/>
          </w:rPr>
          <w:fldChar w:fldCharType="end"/>
        </w:r>
      </w:hyperlink>
    </w:p>
    <w:p w14:paraId="43762031" w14:textId="2D0B1ED3" w:rsidR="00AC12EF" w:rsidRDefault="00AC12EF">
      <w:pPr>
        <w:pStyle w:val="31"/>
        <w:rPr>
          <w:rFonts w:asciiTheme="minorHAnsi" w:eastAsiaTheme="minorEastAsia" w:hAnsiTheme="minorHAnsi" w:cstheme="minorBidi"/>
          <w:sz w:val="22"/>
          <w:szCs w:val="22"/>
        </w:rPr>
      </w:pPr>
      <w:hyperlink w:anchor="_Toc244156606" w:history="1">
        <w:r w:rsidRPr="002A65ED">
          <w:rPr>
            <w:rStyle w:val="a3"/>
          </w:rPr>
          <w:t>Мировая пенсионная модель переживает глубокую трансформацию, вызванную "демографическими ножницами": население планеты стремительно стареет на фоне падения рождаемости. Согласно свежему отчету Marsh CFA Institute, эта тенденция ставит под вопрос устойчивость финансовых институтов, обеспечивающих старость</w:t>
        </w:r>
        <w:r>
          <w:rPr>
            <w:webHidden/>
          </w:rPr>
          <w:tab/>
        </w:r>
        <w:r>
          <w:rPr>
            <w:webHidden/>
          </w:rPr>
          <w:fldChar w:fldCharType="begin"/>
        </w:r>
        <w:r>
          <w:rPr>
            <w:webHidden/>
          </w:rPr>
          <w:instrText xml:space="preserve"> PAGEREF _Toc244156606 \h </w:instrText>
        </w:r>
        <w:r>
          <w:rPr>
            <w:webHidden/>
          </w:rPr>
        </w:r>
        <w:r>
          <w:rPr>
            <w:webHidden/>
          </w:rPr>
          <w:fldChar w:fldCharType="separate"/>
        </w:r>
        <w:r w:rsidR="00D51845">
          <w:rPr>
            <w:webHidden/>
          </w:rPr>
          <w:t>78</w:t>
        </w:r>
        <w:r>
          <w:rPr>
            <w:webHidden/>
          </w:rPr>
          <w:fldChar w:fldCharType="end"/>
        </w:r>
      </w:hyperlink>
    </w:p>
    <w:p w14:paraId="15E433F4" w14:textId="1ED9CEFB" w:rsidR="00A0290C" w:rsidRPr="00885447" w:rsidRDefault="0016758D" w:rsidP="00310633">
      <w:pPr>
        <w:rPr>
          <w:b/>
          <w:caps/>
          <w:sz w:val="32"/>
        </w:rPr>
      </w:pPr>
      <w:r w:rsidRPr="00885447">
        <w:rPr>
          <w:caps/>
          <w:sz w:val="28"/>
        </w:rPr>
        <w:fldChar w:fldCharType="end"/>
      </w:r>
    </w:p>
    <w:p w14:paraId="6EA9C6EB" w14:textId="77777777" w:rsidR="00D1642B" w:rsidRPr="00885447" w:rsidRDefault="00D1642B" w:rsidP="00D1642B">
      <w:pPr>
        <w:pStyle w:val="251"/>
      </w:pPr>
      <w:bookmarkStart w:id="16" w:name="_Toc396864664"/>
      <w:bookmarkStart w:id="17" w:name="_Toc99318652"/>
      <w:bookmarkStart w:id="18" w:name="_Toc246216291"/>
      <w:bookmarkStart w:id="19" w:name="_Toc246297418"/>
      <w:bookmarkStart w:id="20" w:name="_Toc244156506"/>
      <w:bookmarkEnd w:id="8"/>
      <w:bookmarkEnd w:id="9"/>
      <w:bookmarkEnd w:id="10"/>
      <w:bookmarkEnd w:id="11"/>
      <w:bookmarkEnd w:id="12"/>
      <w:bookmarkEnd w:id="13"/>
      <w:bookmarkEnd w:id="14"/>
      <w:bookmarkEnd w:id="15"/>
      <w:r w:rsidRPr="00885447">
        <w:lastRenderedPageBreak/>
        <w:t>НОВОСТИ ПЕНСИОННОЙ ОТРАСЛИ</w:t>
      </w:r>
      <w:bookmarkEnd w:id="16"/>
      <w:bookmarkEnd w:id="17"/>
      <w:bookmarkEnd w:id="20"/>
    </w:p>
    <w:p w14:paraId="024116D1" w14:textId="77777777" w:rsidR="00111D7C" w:rsidRPr="00885447"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4156507"/>
      <w:bookmarkEnd w:id="18"/>
      <w:bookmarkEnd w:id="19"/>
      <w:r w:rsidRPr="00885447">
        <w:t>Новости отрасли НПФ</w:t>
      </w:r>
      <w:bookmarkEnd w:id="21"/>
      <w:bookmarkEnd w:id="22"/>
      <w:bookmarkEnd w:id="23"/>
      <w:bookmarkEnd w:id="27"/>
    </w:p>
    <w:p w14:paraId="647604F9" w14:textId="6A636E95" w:rsidR="00AD7A1C" w:rsidRPr="00885447" w:rsidRDefault="00AD7A1C" w:rsidP="00AD7A1C">
      <w:pPr>
        <w:pStyle w:val="2"/>
      </w:pPr>
      <w:bookmarkStart w:id="28" w:name="ф1"/>
      <w:bookmarkStart w:id="29" w:name="_Toc244156508"/>
      <w:bookmarkEnd w:id="28"/>
      <w:r w:rsidRPr="00885447">
        <w:t xml:space="preserve">Агентство </w:t>
      </w:r>
      <w:r w:rsidR="009B6528" w:rsidRPr="00885447">
        <w:t>бизнес-новостей</w:t>
      </w:r>
      <w:r w:rsidRPr="00885447">
        <w:t xml:space="preserve">, 28.10.2026, </w:t>
      </w:r>
      <w:proofErr w:type="spellStart"/>
      <w:r w:rsidRPr="00885447">
        <w:t>СберНПФ</w:t>
      </w:r>
      <w:proofErr w:type="spellEnd"/>
      <w:r w:rsidRPr="00885447">
        <w:t>: доля клиентов цифровых каналов выросла на 40% с 2024 года</w:t>
      </w:r>
      <w:bookmarkEnd w:id="29"/>
    </w:p>
    <w:p w14:paraId="1EA9B633" w14:textId="77777777" w:rsidR="00AD7A1C" w:rsidRPr="00885447" w:rsidRDefault="00AD7A1C" w:rsidP="001E5E4E">
      <w:pPr>
        <w:pStyle w:val="3"/>
      </w:pPr>
      <w:bookmarkStart w:id="30" w:name="_Toc244156509"/>
      <w:r w:rsidRPr="00885447">
        <w:t xml:space="preserve">Клиенты чаще всего прерывают оформление пенсионных продуктов на этапе авторизации, поскольку вход в систему может казаться трудоемким и создавать ощущение сложности дальнейшего процесса. Об этом рассказала Екатерина </w:t>
      </w:r>
      <w:proofErr w:type="spellStart"/>
      <w:r w:rsidRPr="00885447">
        <w:t>Забродова</w:t>
      </w:r>
      <w:proofErr w:type="spellEnd"/>
      <w:r w:rsidRPr="00885447">
        <w:t xml:space="preserve">, директор цифровых поверхностей </w:t>
      </w:r>
      <w:proofErr w:type="spellStart"/>
      <w:r w:rsidRPr="00885447">
        <w:t>СберНПФ</w:t>
      </w:r>
      <w:proofErr w:type="spellEnd"/>
      <w:r w:rsidRPr="00885447">
        <w:t>.</w:t>
      </w:r>
      <w:bookmarkEnd w:id="30"/>
    </w:p>
    <w:p w14:paraId="6FBF9206" w14:textId="0719BFFB" w:rsidR="00AD7A1C" w:rsidRPr="00885447" w:rsidRDefault="00FC0EE4" w:rsidP="00AD7A1C">
      <w:r>
        <w:t>«</w:t>
      </w:r>
      <w:r w:rsidR="00AD7A1C" w:rsidRPr="00885447">
        <w:t>Чаще всего пользователи останавливаются на этапе авторизации. Некоторым сам процесс кажется трудоёмким, а у кого-то необходимость входить в систему создаёт ощущение, что и дальнейшее оформление продукта будет сложным</w:t>
      </w:r>
      <w:r>
        <w:t>»</w:t>
      </w:r>
      <w:r w:rsidR="00AD7A1C" w:rsidRPr="00885447">
        <w:t xml:space="preserve">, — рассказала </w:t>
      </w:r>
      <w:proofErr w:type="spellStart"/>
      <w:r w:rsidR="00AD7A1C" w:rsidRPr="00885447">
        <w:t>Забродова</w:t>
      </w:r>
      <w:proofErr w:type="spellEnd"/>
      <w:r w:rsidR="00AD7A1C" w:rsidRPr="00885447">
        <w:t>.</w:t>
      </w:r>
    </w:p>
    <w:p w14:paraId="2351E5AB" w14:textId="77777777" w:rsidR="00AD7A1C" w:rsidRPr="00885447" w:rsidRDefault="00AD7A1C" w:rsidP="00AD7A1C">
      <w:r w:rsidRPr="00885447">
        <w:t xml:space="preserve">При этом авторизация позволяет использовать </w:t>
      </w:r>
      <w:proofErr w:type="spellStart"/>
      <w:r w:rsidRPr="00885447">
        <w:t>автозаполнение</w:t>
      </w:r>
      <w:proofErr w:type="spellEnd"/>
      <w:r w:rsidRPr="00885447">
        <w:t xml:space="preserve"> данных, чтобы клиенту не приходилось вводить и самостоятельно проверять их. По словам </w:t>
      </w:r>
      <w:proofErr w:type="spellStart"/>
      <w:r w:rsidRPr="00885447">
        <w:t>Забродовой</w:t>
      </w:r>
      <w:proofErr w:type="spellEnd"/>
      <w:r w:rsidRPr="00885447">
        <w:t>, при создании цифрового пенсионного продукта основная сложность заключается в том, чтобы сделать многосоставный финансовый продукт понятным для клиента, сохранив его важные условия.</w:t>
      </w:r>
    </w:p>
    <w:p w14:paraId="17E4A3C5" w14:textId="77777777" w:rsidR="00AD7A1C" w:rsidRPr="00885447" w:rsidRDefault="00AD7A1C" w:rsidP="00AD7A1C">
      <w:r w:rsidRPr="00885447">
        <w:t xml:space="preserve">Клиенты стремятся переводить в онлайн регулярные операции и работу с документами. Среди них — пополнение счета, назначение правопреемников, оформление выплат в программе долгосрочных сбережений, подключение </w:t>
      </w:r>
      <w:proofErr w:type="spellStart"/>
      <w:r w:rsidRPr="00885447">
        <w:t>автоплатежей</w:t>
      </w:r>
      <w:proofErr w:type="spellEnd"/>
      <w:r w:rsidRPr="00885447">
        <w:t>, получение выписок и справок для налогового вычета, а также обновление персональных данных. С 2024 года доля клиентов, преимущественно взаимодействующих с фондом через цифровые каналы, выросла на 40%.</w:t>
      </w:r>
    </w:p>
    <w:p w14:paraId="396B7D74" w14:textId="34CA820B" w:rsidR="00AD7A1C" w:rsidRPr="00885447" w:rsidRDefault="00FC0EE4" w:rsidP="00AD7A1C">
      <w:r>
        <w:t>«</w:t>
      </w:r>
      <w:proofErr w:type="spellStart"/>
      <w:r w:rsidR="00AD7A1C" w:rsidRPr="00885447">
        <w:t>СберНПФ</w:t>
      </w:r>
      <w:proofErr w:type="spellEnd"/>
      <w:r w:rsidR="00AD7A1C" w:rsidRPr="00885447">
        <w:t xml:space="preserve"> использует искусственный интеллект на нескольких уровнях. На сайте ИИ-помощник консультирует по продуктам и отвечает на общие вопросы о работе фонда</w:t>
      </w:r>
      <w:r>
        <w:t>»</w:t>
      </w:r>
      <w:r w:rsidR="00AD7A1C" w:rsidRPr="00885447">
        <w:t xml:space="preserve">, — отметила </w:t>
      </w:r>
      <w:proofErr w:type="spellStart"/>
      <w:r w:rsidR="00AD7A1C" w:rsidRPr="00885447">
        <w:t>Забродова</w:t>
      </w:r>
      <w:proofErr w:type="spellEnd"/>
      <w:r w:rsidR="00AD7A1C" w:rsidRPr="00885447">
        <w:t>.</w:t>
      </w:r>
    </w:p>
    <w:p w14:paraId="6BB8B084" w14:textId="77777777" w:rsidR="00AD7A1C" w:rsidRPr="00885447" w:rsidRDefault="00AD7A1C" w:rsidP="00AD7A1C">
      <w:r w:rsidRPr="00885447">
        <w:t xml:space="preserve">В личном кабинете ИИ также помогает клиентам находить нужные операции, а в операционной деятельности распознает и считывает данные со сканов документов и заявлений. ИТ-команда использует </w:t>
      </w:r>
      <w:proofErr w:type="spellStart"/>
      <w:r w:rsidRPr="00885447">
        <w:t>нейросети</w:t>
      </w:r>
      <w:proofErr w:type="spellEnd"/>
      <w:r w:rsidRPr="00885447">
        <w:t xml:space="preserve"> для проверки кода и работы с техническими требованиями.</w:t>
      </w:r>
    </w:p>
    <w:p w14:paraId="2758AEF1" w14:textId="77777777" w:rsidR="00AD7A1C" w:rsidRPr="00885447" w:rsidRDefault="00AD7A1C" w:rsidP="00AD7A1C">
      <w:r w:rsidRPr="00885447">
        <w:t>При этом полностью автоматизировать операции, связанные с движением денег, фонд не планирует.</w:t>
      </w:r>
    </w:p>
    <w:p w14:paraId="103C181D" w14:textId="13F8AF9A" w:rsidR="00AD7A1C" w:rsidRPr="00885447" w:rsidRDefault="00FC0EE4" w:rsidP="00AD7A1C">
      <w:r>
        <w:t>«</w:t>
      </w:r>
      <w:r w:rsidR="00AD7A1C" w:rsidRPr="00885447">
        <w:t>Граница проходит там, где начинается прямое движение денег. Во всех операциях, связанных с финансами клиента, обязательно участие человека для проверки и подтверждения</w:t>
      </w:r>
      <w:r>
        <w:t>»</w:t>
      </w:r>
      <w:r w:rsidR="00AD7A1C" w:rsidRPr="00885447">
        <w:t xml:space="preserve">, — заявила </w:t>
      </w:r>
      <w:proofErr w:type="spellStart"/>
      <w:r w:rsidR="00AD7A1C" w:rsidRPr="00885447">
        <w:t>Забродова</w:t>
      </w:r>
      <w:proofErr w:type="spellEnd"/>
      <w:r w:rsidR="00AD7A1C" w:rsidRPr="00885447">
        <w:t>.</w:t>
      </w:r>
    </w:p>
    <w:p w14:paraId="6C75CBBA" w14:textId="77777777" w:rsidR="00AD7A1C" w:rsidRPr="00885447" w:rsidRDefault="00AD7A1C" w:rsidP="00AD7A1C">
      <w:r w:rsidRPr="00885447">
        <w:t xml:space="preserve">Полностью дистанционно сейчас нельзя заключить договор об обязательном пенсионном страховании: по словам </w:t>
      </w:r>
      <w:proofErr w:type="spellStart"/>
      <w:r w:rsidRPr="00885447">
        <w:t>Забродовой</w:t>
      </w:r>
      <w:proofErr w:type="spellEnd"/>
      <w:r w:rsidRPr="00885447">
        <w:t>, по закону его требуется подписать на бумаге в трех экземплярах.</w:t>
      </w:r>
    </w:p>
    <w:p w14:paraId="161503B4" w14:textId="02C4BD81" w:rsidR="00111D7C" w:rsidRPr="00885447" w:rsidRDefault="0015087F" w:rsidP="00AD7A1C">
      <w:hyperlink r:id="rId8" w:history="1">
        <w:r w:rsidR="00AD7A1C" w:rsidRPr="00885447">
          <w:rPr>
            <w:rStyle w:val="a3"/>
          </w:rPr>
          <w:t>https://abn.agency/2026/10/28/sbernpf-dolya-klientov-czifrovyh-kanalov-vyrosla-na-40-s-2024-goda/</w:t>
        </w:r>
      </w:hyperlink>
    </w:p>
    <w:p w14:paraId="7BCC8C7C" w14:textId="77777777" w:rsidR="00AD7A1C" w:rsidRPr="00885447" w:rsidRDefault="00AD7A1C" w:rsidP="00AD7A1C"/>
    <w:p w14:paraId="3F3BD793" w14:textId="77777777" w:rsidR="00111D7C" w:rsidRDefault="00111D7C" w:rsidP="00111D7C">
      <w:pPr>
        <w:pStyle w:val="10"/>
      </w:pPr>
      <w:bookmarkStart w:id="31" w:name="_Toc165991073"/>
      <w:bookmarkStart w:id="32" w:name="_Toc99271691"/>
      <w:bookmarkStart w:id="33" w:name="_Toc99318654"/>
      <w:bookmarkStart w:id="34" w:name="_Toc99318783"/>
      <w:bookmarkStart w:id="35" w:name="_Toc396864672"/>
      <w:bookmarkStart w:id="36" w:name="_Toc244156510"/>
      <w:r w:rsidRPr="00885447">
        <w:t>Программа долгосрочных сбережений</w:t>
      </w:r>
      <w:bookmarkEnd w:id="31"/>
      <w:bookmarkEnd w:id="36"/>
    </w:p>
    <w:p w14:paraId="60289EF7" w14:textId="356771D0" w:rsidR="008A6064" w:rsidRDefault="008A6064" w:rsidP="008A6064">
      <w:pPr>
        <w:pStyle w:val="2"/>
      </w:pPr>
      <w:bookmarkStart w:id="37" w:name="_Toc244156511"/>
      <w:r>
        <w:t>Известия, 28.10.2026</w:t>
      </w:r>
      <w:r w:rsidRPr="008A6064">
        <w:t xml:space="preserve">, </w:t>
      </w:r>
      <w:proofErr w:type="gramStart"/>
      <w:r>
        <w:t>Для</w:t>
      </w:r>
      <w:proofErr w:type="gramEnd"/>
      <w:r>
        <w:t xml:space="preserve"> 40% опрошенных россиян ПДС стала путем к финансовой подушке</w:t>
      </w:r>
      <w:bookmarkEnd w:id="37"/>
    </w:p>
    <w:p w14:paraId="11676271" w14:textId="77777777" w:rsidR="008A6064" w:rsidRDefault="008A6064" w:rsidP="008A6064">
      <w:pPr>
        <w:pStyle w:val="3"/>
      </w:pPr>
      <w:bookmarkStart w:id="38" w:name="_Toc244156512"/>
      <w:r>
        <w:t>Программа долгосрочных сбережений стала путем к финансовой подушке в России, об этом свидетельствуют данные опросов «</w:t>
      </w:r>
      <w:proofErr w:type="spellStart"/>
      <w:r>
        <w:t>СберНПФ</w:t>
      </w:r>
      <w:proofErr w:type="spellEnd"/>
      <w:r>
        <w:t>» и сервиса «</w:t>
      </w:r>
      <w:proofErr w:type="spellStart"/>
      <w:r>
        <w:t>Работа.ру</w:t>
      </w:r>
      <w:proofErr w:type="spellEnd"/>
      <w:r>
        <w:t>». Более 40% опрошенных россиян выбирают ПДС как способ сформировать денежный резерв. Еще 20% используют программу как дополнительный доход после завершения карьеры. Четверть респондентов при помощи ПДС хотят улучшить или получить жилье. Еще 8% опрошенных планируют направить средства от программы на образование, сообщает телеканал «Известия».</w:t>
      </w:r>
      <w:bookmarkEnd w:id="38"/>
    </w:p>
    <w:p w14:paraId="4638546E" w14:textId="77777777" w:rsidR="008A6064" w:rsidRDefault="008A6064" w:rsidP="008A6064">
      <w:r>
        <w:t>Программу долгосрочных сбережений запустили в России в 2024 году. ПДС позволяет копить с помощью фонда при поддержке государства. Для участия необходимо заключить договор и вносить любые суммы.</w:t>
      </w:r>
    </w:p>
    <w:p w14:paraId="3438BEE3" w14:textId="68616C94" w:rsidR="008A6064" w:rsidRPr="008A6064" w:rsidRDefault="0015087F" w:rsidP="008A6064">
      <w:hyperlink r:id="rId9" w:history="1">
        <w:r w:rsidR="008A6064" w:rsidRPr="00F37E6A">
          <w:rPr>
            <w:rStyle w:val="a3"/>
          </w:rPr>
          <w:t>https://iz.ru/2192362/video/dlia-40-oproshennykh-rossiian-pds-stala-putem-k-finansovoi-podushke</w:t>
        </w:r>
      </w:hyperlink>
      <w:r w:rsidR="008A6064">
        <w:t xml:space="preserve"> </w:t>
      </w:r>
    </w:p>
    <w:p w14:paraId="131A15EB" w14:textId="77777777" w:rsidR="00C64177" w:rsidRPr="00885447" w:rsidRDefault="00C64177" w:rsidP="00C64177">
      <w:pPr>
        <w:pStyle w:val="2"/>
      </w:pPr>
      <w:bookmarkStart w:id="39" w:name="ф2"/>
      <w:bookmarkStart w:id="40" w:name="_Toc244156513"/>
      <w:bookmarkEnd w:id="39"/>
      <w:r w:rsidRPr="00885447">
        <w:t>ТАСС, 28.10.2026, Россияне назвали цели взносов в ПДС</w:t>
      </w:r>
      <w:bookmarkEnd w:id="40"/>
    </w:p>
    <w:p w14:paraId="6AC780FB" w14:textId="3AD3FF63" w:rsidR="00C64177" w:rsidRPr="00885447" w:rsidRDefault="00C64177" w:rsidP="001E5E4E">
      <w:pPr>
        <w:pStyle w:val="3"/>
      </w:pPr>
      <w:bookmarkStart w:id="41" w:name="_Toc244156514"/>
      <w:r w:rsidRPr="00885447">
        <w:t xml:space="preserve">Самой популярной целью взносов в программу долгосрочных сбережений (ПДС) 44% россиян назвали финансовую подушку: еще 20% отметили дополнительный доход после завершения карьеры, а у четверти респондентов в приоритете крупные цели: новое жилье или улучшений жилищных условий (17%), а также образование (8%), выяснили аналитики </w:t>
      </w:r>
      <w:r w:rsidR="00FC0EE4">
        <w:t>«</w:t>
      </w:r>
      <w:proofErr w:type="spellStart"/>
      <w:r w:rsidRPr="00885447">
        <w:t>СберНПФ</w:t>
      </w:r>
      <w:proofErr w:type="spellEnd"/>
      <w:r w:rsidR="00FC0EE4">
        <w:t>»</w:t>
      </w:r>
      <w:r w:rsidRPr="00885447">
        <w:t xml:space="preserve"> и сервиса </w:t>
      </w:r>
      <w:r w:rsidR="00FC0EE4">
        <w:t>«</w:t>
      </w:r>
      <w:proofErr w:type="spellStart"/>
      <w:r w:rsidRPr="00885447">
        <w:t>Работа.ру</w:t>
      </w:r>
      <w:proofErr w:type="spellEnd"/>
      <w:r w:rsidR="00FC0EE4">
        <w:t>»</w:t>
      </w:r>
      <w:r w:rsidRPr="00885447">
        <w:t xml:space="preserve"> (данные есть у ТАСС).</w:t>
      </w:r>
      <w:bookmarkEnd w:id="41"/>
    </w:p>
    <w:p w14:paraId="02AC0843" w14:textId="77777777" w:rsidR="00C64177" w:rsidRPr="00885447" w:rsidRDefault="00C64177" w:rsidP="00C64177">
      <w:r w:rsidRPr="00885447">
        <w:t>Между тем почти три четверти россиян знакомы с программой долгосрочных сбережений (ПДС). Из них 48% знают о программе, 27% что-то слышали о ней.</w:t>
      </w:r>
    </w:p>
    <w:p w14:paraId="1CC5952F" w14:textId="77777777" w:rsidR="00C64177" w:rsidRPr="00885447" w:rsidRDefault="00C64177" w:rsidP="00C64177">
      <w:r w:rsidRPr="00885447">
        <w:t>Почти половина респондентов (49%) знают, что со взносов в ПДС можно вернуть часть налогов. Еще треть (33%) слышали о такой возможности, но не знают, как она работает. Почти четверть (24%) опрошенных уже воспользовались этой льготой или сделают это в ближайшее время, следует из опроса.</w:t>
      </w:r>
    </w:p>
    <w:p w14:paraId="62F8F14F" w14:textId="2FE1220B" w:rsidR="00C64177" w:rsidRPr="00885447" w:rsidRDefault="00FC0EE4" w:rsidP="00C64177">
      <w:r>
        <w:t>«</w:t>
      </w:r>
      <w:r w:rsidR="00C64177" w:rsidRPr="00885447">
        <w:t xml:space="preserve">Шесть из десяти (59%) опрошенных полагают, что на итоговую сумму накоплений в ПДС одинаково влияют и горизонт вложения, и размер ежемесячных пополнений. 30% отдают приоритет размеру взносов, 11% - сроку участия. Однако не менее важно получать все доступные в программе льготы. Так, чтобы забрать максимальные 36 тыс. рублей от государства в 2027 году, нужно до 31 декабря пополнить счет соразмерно своему доходу. Если положить на счет меньшую сумму, господдержка придет не в </w:t>
      </w:r>
      <w:r w:rsidR="00C64177" w:rsidRPr="00885447">
        <w:lastRenderedPageBreak/>
        <w:t>полном объеме, и вернуть упущенную доплату уже не получится</w:t>
      </w:r>
      <w:r>
        <w:t>»</w:t>
      </w:r>
      <w:r w:rsidR="00C64177" w:rsidRPr="00885447">
        <w:t xml:space="preserve">, - заключила исполнительный директор </w:t>
      </w:r>
      <w:r>
        <w:t>«</w:t>
      </w:r>
      <w:proofErr w:type="spellStart"/>
      <w:r w:rsidR="00C64177" w:rsidRPr="00885447">
        <w:t>СберНПФ</w:t>
      </w:r>
      <w:proofErr w:type="spellEnd"/>
      <w:r>
        <w:t>»</w:t>
      </w:r>
      <w:r w:rsidR="00C64177" w:rsidRPr="00885447">
        <w:t xml:space="preserve">, партнер </w:t>
      </w:r>
      <w:r>
        <w:t>«</w:t>
      </w:r>
      <w:proofErr w:type="spellStart"/>
      <w:r w:rsidR="00C64177" w:rsidRPr="00885447">
        <w:t>Сберинвестиций</w:t>
      </w:r>
      <w:proofErr w:type="spellEnd"/>
      <w:r>
        <w:t>»</w:t>
      </w:r>
      <w:r w:rsidR="00C64177" w:rsidRPr="00885447">
        <w:t xml:space="preserve"> Алла </w:t>
      </w:r>
      <w:proofErr w:type="spellStart"/>
      <w:r w:rsidR="00C64177" w:rsidRPr="00885447">
        <w:t>Пальшина</w:t>
      </w:r>
      <w:proofErr w:type="spellEnd"/>
      <w:r w:rsidR="00C64177" w:rsidRPr="00885447">
        <w:t>.</w:t>
      </w:r>
    </w:p>
    <w:p w14:paraId="034E4E40" w14:textId="77777777" w:rsidR="00C64177" w:rsidRPr="00885447" w:rsidRDefault="00C64177" w:rsidP="00C64177">
      <w:r w:rsidRPr="00885447">
        <w:t>Опрос проводился в октябре 2026 года среди экономически активных россиян старше 18 лет во всех регионах страны. В нем приняли участие более 3,2 тыс. человек.</w:t>
      </w:r>
    </w:p>
    <w:p w14:paraId="09C5F088" w14:textId="6E94674F" w:rsidR="00C64177" w:rsidRPr="00885447" w:rsidRDefault="0015087F" w:rsidP="00C64177">
      <w:hyperlink r:id="rId10" w:history="1">
        <w:r w:rsidR="00C64177" w:rsidRPr="00885447">
          <w:rPr>
            <w:rStyle w:val="a3"/>
          </w:rPr>
          <w:t>https://tass.ru/ekonomika/28260517</w:t>
        </w:r>
      </w:hyperlink>
      <w:r w:rsidR="00C64177" w:rsidRPr="00885447">
        <w:t xml:space="preserve"> </w:t>
      </w:r>
    </w:p>
    <w:p w14:paraId="471A0EE7" w14:textId="77777777" w:rsidR="00BC0C23" w:rsidRPr="00885447" w:rsidRDefault="00BC0C23" w:rsidP="00BC0C23">
      <w:pPr>
        <w:pStyle w:val="2"/>
      </w:pPr>
      <w:bookmarkStart w:id="42" w:name="_Toc244156515"/>
      <w:r w:rsidRPr="00885447">
        <w:t>Ваш Пенсионный Брокер, 28.10.2026, Эксперт объяснил, как приучить молодежь копить на будущее</w:t>
      </w:r>
      <w:bookmarkEnd w:id="42"/>
    </w:p>
    <w:p w14:paraId="4DBA945A" w14:textId="438A98CC" w:rsidR="00BC0C23" w:rsidRPr="00885447" w:rsidRDefault="00BC0C23" w:rsidP="001E5E4E">
      <w:pPr>
        <w:pStyle w:val="3"/>
      </w:pPr>
      <w:bookmarkStart w:id="43" w:name="_Toc244156516"/>
      <w:r w:rsidRPr="00885447">
        <w:t xml:space="preserve">Молодым людям сложно воспринимать пенсию как приоритетную финансовую цель: она находится далеко за пределами их текущего жизненного горизонта. Поэтому задача не столько в том, чтобы мотивировать человека в молодом возрасте думать именно о пенсии, сколько в том, чтобы сформировать привычку к долгосрочным накоплениям, рассказал агентству </w:t>
      </w:r>
      <w:r w:rsidR="00FC0EE4">
        <w:t>«</w:t>
      </w:r>
      <w:proofErr w:type="spellStart"/>
      <w:r w:rsidRPr="00885447">
        <w:t>Прайм</w:t>
      </w:r>
      <w:proofErr w:type="spellEnd"/>
      <w:r w:rsidR="00FC0EE4">
        <w:t>»</w:t>
      </w:r>
      <w:r w:rsidRPr="00885447">
        <w:t xml:space="preserve"> руководитель Комитета по пенсионным и сберегательным продуктам Национальной ассоциации негосударственных пенсионных фондов (НАПФ) Иван Волков.</w:t>
      </w:r>
      <w:bookmarkEnd w:id="43"/>
    </w:p>
    <w:p w14:paraId="09DA11C5" w14:textId="77777777" w:rsidR="00BC0C23" w:rsidRPr="00885447" w:rsidRDefault="00BC0C23" w:rsidP="00BC0C23">
      <w:r w:rsidRPr="00885447">
        <w:t>По его словам, именно тогда пенсионный капитал может стать одним из результатов общей стратегии, а не единственной целью. Пока же молодежь недостаточно вовлечена в долгосрочные накопления: по итогам 2025 года граждане до 30 лет составляли только 3% участников программы долгосрочных сбережений (ПДС), а участников в возрасте до 25 лет в программе всего 1%.</w:t>
      </w:r>
    </w:p>
    <w:p w14:paraId="0DE87A93" w14:textId="5CAF23BB" w:rsidR="00BC0C23" w:rsidRPr="00885447" w:rsidRDefault="00FC0EE4" w:rsidP="00BC0C23">
      <w:r>
        <w:t>«</w:t>
      </w:r>
      <w:r w:rsidR="00BC0C23" w:rsidRPr="00885447">
        <w:t>Причина понятна: в молодом возрасте есть другие приоритетные финансовые задачи, а сбережения на более долгосрочные цели, тем более на пенсию, видятся слишком отдаленной перспективой. Есть и другие барьеры - не все хорошо понимают, как устроена программа, а 15-летний срок накопления психологически воспринимается как слишком долгий</w:t>
      </w:r>
      <w:r>
        <w:t>»</w:t>
      </w:r>
      <w:r w:rsidR="00BC0C23" w:rsidRPr="00885447">
        <w:t>, — говорит Волков.</w:t>
      </w:r>
    </w:p>
    <w:p w14:paraId="2AB3223C" w14:textId="77777777" w:rsidR="00BC0C23" w:rsidRPr="00885447" w:rsidRDefault="00BC0C23" w:rsidP="00BC0C23">
      <w:r w:rsidRPr="00885447">
        <w:t>Расширение участия молодежи - одна из ключевых точек роста ПДС. Молодые люди обладают наиболее длинным горизонтом для формирования капитала и могут получить максимальную выгоду от сложного процента: даже небольшие вложения, сделанные в 20 лет, к моменту выхода на пенсию трансформируются в значительный капитал, многократно опережая взносы тех, кто начинает копить после 40.</w:t>
      </w:r>
    </w:p>
    <w:p w14:paraId="3535208E" w14:textId="77777777" w:rsidR="00BC0C23" w:rsidRPr="00885447" w:rsidRDefault="00BC0C23" w:rsidP="00BC0C23">
      <w:r w:rsidRPr="00885447">
        <w:t xml:space="preserve">По мнению эксперта, менять подход к накоплениям нужно не через противопоставление сегодняшних целей и будущего, а через их сочетание. Необязательно выбирать между первоначальным взносом на жилье и капиталом на будущее - эти задачи можно разделить по срокам. Чем раньше человек начнет откладывать, тем меньше средств ему потребуется откладывать ежемесячно. ПДС как раз позволяет регулярно формировать капитал небольшими суммами, получая при этом государственное </w:t>
      </w:r>
      <w:proofErr w:type="spellStart"/>
      <w:r w:rsidRPr="00885447">
        <w:t>софинансирование</w:t>
      </w:r>
      <w:proofErr w:type="spellEnd"/>
      <w:r w:rsidRPr="00885447">
        <w:t xml:space="preserve"> и налоговый вычет.</w:t>
      </w:r>
    </w:p>
    <w:p w14:paraId="522EA95F" w14:textId="77777777" w:rsidR="00BC0C23" w:rsidRPr="00885447" w:rsidRDefault="00BC0C23" w:rsidP="00BC0C23">
      <w:r w:rsidRPr="00885447">
        <w:t xml:space="preserve">Для молодежи особенно важно сделать связь между накоплениями и конкретными жизненными целями более очевидной. В приоритетах у этой категории граждан часто значатся покупка первого собственного жилья и оплата образования: например, в 2025 году на заемщиков до 35 лет пришлось 47,2% ипотечных кредитов, или 456,9 тысяч кредитов на сумму около 2,2 триллиона рублей. Возможность использовать часть </w:t>
      </w:r>
      <w:r w:rsidRPr="00885447">
        <w:lastRenderedPageBreak/>
        <w:t>накоплений ПДС на приобретение первого жилья или погашение ипотеки могла бы стать понятным стимулом для более раннего участия в программе.</w:t>
      </w:r>
    </w:p>
    <w:p w14:paraId="63248DC8" w14:textId="77777777" w:rsidR="00BC0C23" w:rsidRPr="00885447" w:rsidRDefault="00BC0C23" w:rsidP="00BC0C23">
      <w:r w:rsidRPr="00885447">
        <w:t>Та же логика работает с образованием. Если человек понимает, что накопления могут быть использованы не только в далекой перспективе, но и для решения значимой задачи на определенном этапе жизни, мотивация формировать капитал становится выше. Поэтому НАПФ предлагает развивать целевые выплаты на образование и жилье для молодых участников, сохраняя за ними право дальнейшего участия в программе и получения государственной поддержки.</w:t>
      </w:r>
    </w:p>
    <w:p w14:paraId="0C601D8E" w14:textId="4D83D6E4" w:rsidR="00BC0C23" w:rsidRPr="00885447" w:rsidRDefault="00FC0EE4" w:rsidP="00BC0C23">
      <w:r>
        <w:t>«</w:t>
      </w:r>
      <w:r w:rsidR="00BC0C23" w:rsidRPr="00885447">
        <w:t xml:space="preserve">В конечном счете задача заключается в том, чтобы изменить само восприятие долгосрочных накоплений: это не обязательно деньги исключительно </w:t>
      </w:r>
      <w:r>
        <w:t>«</w:t>
      </w:r>
      <w:r w:rsidR="00BC0C23" w:rsidRPr="00885447">
        <w:t>на пенсию</w:t>
      </w:r>
      <w:r>
        <w:t>»</w:t>
      </w:r>
      <w:r w:rsidR="00BC0C23" w:rsidRPr="00885447">
        <w:t>, а капитал, который формируется постепенно и может стать финансовой опорой на разных этапах жизни</w:t>
      </w:r>
      <w:r>
        <w:t>»</w:t>
      </w:r>
      <w:r w:rsidR="00BC0C23" w:rsidRPr="00885447">
        <w:t>, — заключил Иван Волков.</w:t>
      </w:r>
    </w:p>
    <w:p w14:paraId="75CA024F" w14:textId="1223CBBB" w:rsidR="00111D7C" w:rsidRPr="00885447" w:rsidRDefault="0015087F" w:rsidP="00BC0C23">
      <w:hyperlink r:id="rId11" w:anchor="respond" w:history="1">
        <w:r w:rsidR="00BC0C23" w:rsidRPr="00885447">
          <w:rPr>
            <w:rStyle w:val="a3"/>
          </w:rPr>
          <w:t>http://pbroker.ru/?p=83225#respond</w:t>
        </w:r>
      </w:hyperlink>
    </w:p>
    <w:p w14:paraId="2999362D" w14:textId="77777777" w:rsidR="00F2368A" w:rsidRPr="00885447" w:rsidRDefault="00F2368A" w:rsidP="00F2368A">
      <w:pPr>
        <w:pStyle w:val="2"/>
      </w:pPr>
      <w:bookmarkStart w:id="44" w:name="ф3"/>
      <w:bookmarkStart w:id="45" w:name="_Toc244156517"/>
      <w:bookmarkEnd w:id="44"/>
      <w:proofErr w:type="spellStart"/>
      <w:r w:rsidRPr="00885447">
        <w:t>Клерк.ру</w:t>
      </w:r>
      <w:proofErr w:type="spellEnd"/>
      <w:r w:rsidRPr="00885447">
        <w:t>, 28.10.2026, Государство доплатит к вашим сбережениям: кому реально выгодна программа долгосрочных сбережений, а кому она не нужна</w:t>
      </w:r>
      <w:bookmarkEnd w:id="45"/>
    </w:p>
    <w:p w14:paraId="50100919" w14:textId="6055FEE0" w:rsidR="00775398" w:rsidRPr="00885447" w:rsidRDefault="00F2368A" w:rsidP="001E5E4E">
      <w:pPr>
        <w:pStyle w:val="3"/>
      </w:pPr>
      <w:bookmarkStart w:id="46" w:name="_Toc244156518"/>
      <w:r w:rsidRPr="00885447">
        <w:t xml:space="preserve">Программу долгосрочных сбережений (ПДС) активно предлагают в отделениях банков, и нередко создаётся впечатление, что это универсальный инструмент </w:t>
      </w:r>
      <w:r w:rsidR="00FC0EE4">
        <w:t>«</w:t>
      </w:r>
      <w:r w:rsidRPr="00885447">
        <w:t>для всех</w:t>
      </w:r>
      <w:r w:rsidR="00FC0EE4">
        <w:t>»</w:t>
      </w:r>
      <w:r w:rsidRPr="00885447">
        <w:t>. На деле всё сложнее: программа действительно даёт государственную поддержку, налоговые льготы и защиту средств, но только при соблюдении ряда условий, которые не всегда очевидны на этапе подписания договора.</w:t>
      </w:r>
      <w:bookmarkEnd w:id="46"/>
      <w:r w:rsidRPr="00885447">
        <w:t xml:space="preserve"> </w:t>
      </w:r>
    </w:p>
    <w:p w14:paraId="75C02686" w14:textId="6FEC6F5A" w:rsidR="00F2368A" w:rsidRPr="00885447" w:rsidRDefault="00F2368A" w:rsidP="00F2368A">
      <w:r w:rsidRPr="00885447">
        <w:t xml:space="preserve">Если разобраться заранее, можно получить максимальную выгоду и не столкнуться с разочарованием через несколько лет. Если же вступать </w:t>
      </w:r>
      <w:r w:rsidR="00FC0EE4">
        <w:t>«</w:t>
      </w:r>
      <w:r w:rsidRPr="00885447">
        <w:t>на эмоциях</w:t>
      </w:r>
      <w:r w:rsidR="00FC0EE4">
        <w:t>»</w:t>
      </w:r>
      <w:r w:rsidRPr="00885447">
        <w:t xml:space="preserve"> от обещаний менеджера, есть риск заморозить деньги на длительный срок без реальной отдачи. Ниже — честный разбор того, как устроена ПДС в 2026 году, какие суммы реально можно получить от государства, когда доступны выплаты и кому участие в программе имеет смысл, а кому — нет.</w:t>
      </w:r>
    </w:p>
    <w:p w14:paraId="6792DC23" w14:textId="77777777" w:rsidR="00F2368A" w:rsidRPr="00885447" w:rsidRDefault="00F2368A" w:rsidP="00F2368A">
      <w:r w:rsidRPr="00885447">
        <w:t>Государство доплатит к вашим сбережениям: кому реально выгодна программа долгосрочных сбережений, а кому она не нужна</w:t>
      </w:r>
    </w:p>
    <w:p w14:paraId="0814157E" w14:textId="649F42E1" w:rsidR="00F2368A" w:rsidRPr="00885447" w:rsidRDefault="00F2368A" w:rsidP="00F2368A">
      <w:r w:rsidRPr="00885447">
        <w:t xml:space="preserve">Программа долгосрочных сбережений — это государственная инициатива, которая позволяет гражданам формировать накопления на длительный срок с поддержкой государства. Правовая основа — Федеральный закон № 299-ФЗ </w:t>
      </w:r>
      <w:r w:rsidR="00FC0EE4">
        <w:t>«</w:t>
      </w:r>
      <w:r w:rsidRPr="00885447">
        <w:t>О негосударственном пенсионном обеспечении</w:t>
      </w:r>
      <w:r w:rsidR="00FC0EE4">
        <w:t>»</w:t>
      </w:r>
      <w:r w:rsidRPr="00885447">
        <w:t xml:space="preserve"> в части ПДС. Операторами программы выступают негосударственные пенсионные фонды (НПФ), один из крупнейших — </w:t>
      </w:r>
      <w:proofErr w:type="spellStart"/>
      <w:r w:rsidRPr="00885447">
        <w:t>СберНПФ</w:t>
      </w:r>
      <w:proofErr w:type="spellEnd"/>
      <w:r w:rsidRPr="00885447">
        <w:t>.</w:t>
      </w:r>
    </w:p>
    <w:p w14:paraId="05893009" w14:textId="77777777" w:rsidR="00F2368A" w:rsidRPr="00885447" w:rsidRDefault="00F2368A" w:rsidP="00F2368A">
      <w:r w:rsidRPr="00885447">
        <w:t>Логика программы строится на трёх источниках формирования сбережений:</w:t>
      </w:r>
    </w:p>
    <w:p w14:paraId="7B0471A7" w14:textId="77777777" w:rsidR="00F2368A" w:rsidRPr="00885447" w:rsidRDefault="00F2368A" w:rsidP="00F2368A">
      <w:r w:rsidRPr="00885447">
        <w:t xml:space="preserve">Личные взносы участника. Вы вносите деньги самостоятельно — минимальный взнос для получения </w:t>
      </w:r>
      <w:proofErr w:type="spellStart"/>
      <w:r w:rsidRPr="00885447">
        <w:t>софинансирования</w:t>
      </w:r>
      <w:proofErr w:type="spellEnd"/>
      <w:r w:rsidRPr="00885447">
        <w:t xml:space="preserve"> составляет 2 000 рублей в год, максимальная сумма не ограничена.</w:t>
      </w:r>
    </w:p>
    <w:p w14:paraId="74891032" w14:textId="77777777" w:rsidR="00F2368A" w:rsidRPr="00885447" w:rsidRDefault="00F2368A" w:rsidP="00F2368A">
      <w:r w:rsidRPr="00885447">
        <w:lastRenderedPageBreak/>
        <w:t xml:space="preserve">Государственное </w:t>
      </w:r>
      <w:proofErr w:type="spellStart"/>
      <w:r w:rsidRPr="00885447">
        <w:t>софинансирование</w:t>
      </w:r>
      <w:proofErr w:type="spellEnd"/>
      <w:r w:rsidRPr="00885447">
        <w:t>. Государство добавляет к вашим взносам определённую сумму — до 36 000 рублей в год в течение первых десяти лет действия договора.</w:t>
      </w:r>
    </w:p>
    <w:p w14:paraId="493F4A2C" w14:textId="77777777" w:rsidR="00F2368A" w:rsidRPr="00885447" w:rsidRDefault="00F2368A" w:rsidP="00F2368A">
      <w:r w:rsidRPr="00885447">
        <w:t>Инвестиционный доход. НПФ инвестирует ваши средства и начисляет доход на всю сумму сбережений.</w:t>
      </w:r>
    </w:p>
    <w:p w14:paraId="1C0D4524" w14:textId="77777777" w:rsidR="00F2368A" w:rsidRPr="00885447" w:rsidRDefault="00F2368A" w:rsidP="00F2368A">
      <w:r w:rsidRPr="00885447">
        <w:t>Дополнительно можно перевести в ПДС средства накопительной пенсии по договору обязательного пенсионного страхования (ОПС) — это ещё один источник, который может увеличить общий объём накоплений.</w:t>
      </w:r>
    </w:p>
    <w:p w14:paraId="442230AC" w14:textId="77777777" w:rsidR="00F2368A" w:rsidRPr="00885447" w:rsidRDefault="00F2368A" w:rsidP="00F2368A">
      <w:r w:rsidRPr="00885447">
        <w:t>Таким образом, ПДС — это не вклад и не страховая программа в классическом смысле. Это отдельный финансовый инструмент с государственным участием, у которого есть свои правила, сроки и ограничения.</w:t>
      </w:r>
    </w:p>
    <w:p w14:paraId="6EB211F8" w14:textId="77777777" w:rsidR="00F2368A" w:rsidRPr="00885447" w:rsidRDefault="00F2368A" w:rsidP="00F2368A">
      <w:r w:rsidRPr="00885447">
        <w:t xml:space="preserve">Государственное </w:t>
      </w:r>
      <w:proofErr w:type="spellStart"/>
      <w:r w:rsidRPr="00885447">
        <w:t>софинансирование</w:t>
      </w:r>
      <w:proofErr w:type="spellEnd"/>
      <w:r w:rsidRPr="00885447">
        <w:t>: сколько реально доплачивают</w:t>
      </w:r>
    </w:p>
    <w:p w14:paraId="40684EFB" w14:textId="661FC07E" w:rsidR="00F2368A" w:rsidRPr="00885447" w:rsidRDefault="00F2368A" w:rsidP="00F2368A">
      <w:r w:rsidRPr="00885447">
        <w:t xml:space="preserve">Обещание </w:t>
      </w:r>
      <w:r w:rsidR="00FC0EE4">
        <w:t>«</w:t>
      </w:r>
      <w:r w:rsidRPr="00885447">
        <w:t>до 36 000 рублей в год</w:t>
      </w:r>
      <w:r w:rsidR="00FC0EE4">
        <w:t>»</w:t>
      </w:r>
      <w:r w:rsidRPr="00885447">
        <w:t xml:space="preserve"> звучит привлекательно, но важно понимать механику. </w:t>
      </w:r>
      <w:proofErr w:type="spellStart"/>
      <w:r w:rsidRPr="00885447">
        <w:t>Софинансирование</w:t>
      </w:r>
      <w:proofErr w:type="spellEnd"/>
      <w:r w:rsidRPr="00885447">
        <w:t xml:space="preserve"> не является фиксированной суммой для всех участников — его размер зависит от размера ваших взносов.</w:t>
      </w:r>
    </w:p>
    <w:p w14:paraId="7CAABEA2" w14:textId="77777777" w:rsidR="00F2368A" w:rsidRPr="00885447" w:rsidRDefault="00F2368A" w:rsidP="00F2368A">
      <w:r w:rsidRPr="00885447">
        <w:t xml:space="preserve">Государство добавляет средства в определённой пропорции к вашим взносам, и максимальный размер доплаты — 36 000 рублей в год. Это означает, что для получения максимальной суммы ваши взносы должны быть достаточно крупными. Например, при схеме </w:t>
      </w:r>
      <w:proofErr w:type="spellStart"/>
      <w:r w:rsidRPr="00885447">
        <w:t>софинансирования</w:t>
      </w:r>
      <w:proofErr w:type="spellEnd"/>
      <w:r w:rsidRPr="00885447">
        <w:t xml:space="preserve"> в пропорции 1:1 для получения 36 000 рублей от государства нужно внести 36 000 рублей самостоятельно. Если взносы меньше, соответственно меньше и доплата.</w:t>
      </w:r>
    </w:p>
    <w:p w14:paraId="3D6049AF" w14:textId="77777777" w:rsidR="00F2368A" w:rsidRPr="00885447" w:rsidRDefault="00F2368A" w:rsidP="00F2368A">
      <w:r w:rsidRPr="00885447">
        <w:t xml:space="preserve">Ключевые условия </w:t>
      </w:r>
      <w:proofErr w:type="spellStart"/>
      <w:r w:rsidRPr="00885447">
        <w:t>софинансирования</w:t>
      </w:r>
      <w:proofErr w:type="spellEnd"/>
      <w:r w:rsidRPr="00885447">
        <w:t>:</w:t>
      </w:r>
    </w:p>
    <w:p w14:paraId="31F789BA" w14:textId="77777777" w:rsidR="00F2368A" w:rsidRPr="00885447" w:rsidRDefault="00F2368A" w:rsidP="00F2368A">
      <w:r w:rsidRPr="00885447">
        <w:t>Срок: первые десять лет с даты заключения договора, начиная с года, следующего за годом уплаты первого взноса.</w:t>
      </w:r>
    </w:p>
    <w:p w14:paraId="006B8588" w14:textId="77777777" w:rsidR="00F2368A" w:rsidRPr="00885447" w:rsidRDefault="00F2368A" w:rsidP="00F2368A">
      <w:r w:rsidRPr="00885447">
        <w:t xml:space="preserve">Поступление: господдержка зачисляется на счёт в году, следующем за годом уплаты взносов. Например, за взносы 2026 года </w:t>
      </w:r>
      <w:proofErr w:type="spellStart"/>
      <w:r w:rsidRPr="00885447">
        <w:t>софинансирование</w:t>
      </w:r>
      <w:proofErr w:type="spellEnd"/>
      <w:r w:rsidRPr="00885447">
        <w:t xml:space="preserve"> поступит в 2027 году.</w:t>
      </w:r>
    </w:p>
    <w:p w14:paraId="37EE6788" w14:textId="77777777" w:rsidR="00F2368A" w:rsidRPr="00885447" w:rsidRDefault="00F2368A" w:rsidP="00F2368A">
      <w:r w:rsidRPr="00885447">
        <w:t xml:space="preserve">Ограничение: 36 000 рублей в год на одного вкладчика — вне зависимости от количества открытых договоров ПДС. То есть открыть несколько договоров и получить </w:t>
      </w:r>
      <w:proofErr w:type="spellStart"/>
      <w:r w:rsidRPr="00885447">
        <w:t>софинансирование</w:t>
      </w:r>
      <w:proofErr w:type="spellEnd"/>
      <w:r w:rsidRPr="00885447">
        <w:t xml:space="preserve"> по каждому не получится.</w:t>
      </w:r>
    </w:p>
    <w:p w14:paraId="50069DEE" w14:textId="77777777" w:rsidR="00F2368A" w:rsidRPr="00885447" w:rsidRDefault="00F2368A" w:rsidP="00F2368A">
      <w:r w:rsidRPr="00885447">
        <w:t xml:space="preserve">Минимальный взнос: 2 000 рублей в год — порог, ниже которого </w:t>
      </w:r>
      <w:proofErr w:type="spellStart"/>
      <w:r w:rsidRPr="00885447">
        <w:t>софинансирование</w:t>
      </w:r>
      <w:proofErr w:type="spellEnd"/>
      <w:r w:rsidRPr="00885447">
        <w:t xml:space="preserve"> не начисляется.</w:t>
      </w:r>
    </w:p>
    <w:p w14:paraId="28E58A61" w14:textId="77777777" w:rsidR="00F2368A" w:rsidRPr="00885447" w:rsidRDefault="00F2368A" w:rsidP="00F2368A">
      <w:proofErr w:type="spellStart"/>
      <w:r w:rsidRPr="00885447">
        <w:t>Софинансирование</w:t>
      </w:r>
      <w:proofErr w:type="spellEnd"/>
      <w:r w:rsidRPr="00885447">
        <w:t xml:space="preserve"> может быть продлено по решению Правительства РФ, но на данный момент горизонт — десять лет.</w:t>
      </w:r>
    </w:p>
    <w:p w14:paraId="08FA79B1" w14:textId="77777777" w:rsidR="00F2368A" w:rsidRPr="00885447" w:rsidRDefault="00F2368A" w:rsidP="00F2368A">
      <w:r w:rsidRPr="00885447">
        <w:t>Налоговый вычет: как получить до 88 000 рублей</w:t>
      </w:r>
    </w:p>
    <w:p w14:paraId="0C1B3599" w14:textId="77777777" w:rsidR="00F2368A" w:rsidRPr="00885447" w:rsidRDefault="00F2368A" w:rsidP="00F2368A">
      <w:r w:rsidRPr="00885447">
        <w:t>Второй существенный плюс программы — налоговый вычет. Участник ПДС вправе вернуть часть уплаченного НДФЛ с суммы личных взносов. Максимальная сумма взносов, с которой рассчитывается вычет, — 400 000 рублей в год. При ставке НДФЛ 13% максимальный возврат составляет 52 000 рублей, при ставке 15% — до 88 000 рублей (для доходов, облагаемых по повышенной ставке).</w:t>
      </w:r>
    </w:p>
    <w:p w14:paraId="0AE3EE33" w14:textId="77777777" w:rsidR="00F2368A" w:rsidRPr="00885447" w:rsidRDefault="00F2368A" w:rsidP="00F2368A">
      <w:r w:rsidRPr="00885447">
        <w:t xml:space="preserve">Важно понимать: налоговый вычет — это </w:t>
      </w:r>
      <w:proofErr w:type="gramStart"/>
      <w:r w:rsidRPr="00885447">
        <w:t>не доплата</w:t>
      </w:r>
      <w:proofErr w:type="gramEnd"/>
      <w:r w:rsidRPr="00885447">
        <w:t xml:space="preserve"> от государства сверх </w:t>
      </w:r>
      <w:proofErr w:type="spellStart"/>
      <w:r w:rsidRPr="00885447">
        <w:t>софинансирования</w:t>
      </w:r>
      <w:proofErr w:type="spellEnd"/>
      <w:r w:rsidRPr="00885447">
        <w:t xml:space="preserve">, а возврат ранее уплаченного налога. Чтобы его получить, нужно </w:t>
      </w:r>
      <w:r w:rsidRPr="00885447">
        <w:lastRenderedPageBreak/>
        <w:t>иметь официальный доход, с которого уплачивается НДФЛ, и подать декларацию (или оформить вычет через работодателя). Если вы не платите НДФЛ (например, находитесь на пенсии и не имеете налогооблагаемого дохода), налоговый вычет вам недоступен — это существенное ограничение для многих категорий граждан.</w:t>
      </w:r>
    </w:p>
    <w:p w14:paraId="6535D62B" w14:textId="77777777" w:rsidR="00F2368A" w:rsidRPr="00885447" w:rsidRDefault="00F2368A" w:rsidP="00F2368A">
      <w:r w:rsidRPr="00885447">
        <w:t>Кроме того, вычет по ПДС относится к категории инвестиционных налоговых вычетов и имеет свои лимиты, которые нужно учитывать при планировании.</w:t>
      </w:r>
    </w:p>
    <w:p w14:paraId="5D661FF0" w14:textId="77777777" w:rsidR="00F2368A" w:rsidRPr="00885447" w:rsidRDefault="00F2368A" w:rsidP="00F2368A">
      <w:r w:rsidRPr="00885447">
        <w:t>Когда можно забрать деньги: сроки и условия</w:t>
      </w:r>
    </w:p>
    <w:p w14:paraId="31E41EBE" w14:textId="77777777" w:rsidR="00F2368A" w:rsidRPr="00885447" w:rsidRDefault="00F2368A" w:rsidP="00F2368A">
      <w:r w:rsidRPr="00885447">
        <w:t>Один из главных вопросов при вступлении в ПДС — когда можно получить выплаты. Программа рассчитана на длительный срок, и досрочный вывод средств ограничен.</w:t>
      </w:r>
    </w:p>
    <w:p w14:paraId="177C2FB9" w14:textId="77777777" w:rsidR="00F2368A" w:rsidRPr="00885447" w:rsidRDefault="00F2368A" w:rsidP="00F2368A">
      <w:r w:rsidRPr="00885447">
        <w:t>Основания для начала выплат:</w:t>
      </w:r>
    </w:p>
    <w:p w14:paraId="123F97BD" w14:textId="77777777" w:rsidR="00F2368A" w:rsidRPr="00885447" w:rsidRDefault="00F2368A" w:rsidP="00F2368A">
      <w:r w:rsidRPr="00885447">
        <w:t>Через 15 лет с даты заключения договора;</w:t>
      </w:r>
    </w:p>
    <w:p w14:paraId="2CACE4BC" w14:textId="77777777" w:rsidR="00F2368A" w:rsidRPr="00885447" w:rsidRDefault="00F2368A" w:rsidP="00F2368A">
      <w:r w:rsidRPr="00885447">
        <w:t>При достижении возраста 55 лет для женщин и 60 лет для мужчин;</w:t>
      </w:r>
    </w:p>
    <w:p w14:paraId="7FCFC72D" w14:textId="77777777" w:rsidR="00F2368A" w:rsidRPr="00885447" w:rsidRDefault="00F2368A" w:rsidP="00F2368A">
      <w:r w:rsidRPr="00885447">
        <w:t>Ранее — в особых жизненных ситуациях.</w:t>
      </w:r>
    </w:p>
    <w:p w14:paraId="6119031B" w14:textId="5E5BBD0A" w:rsidR="00F2368A" w:rsidRPr="00885447" w:rsidRDefault="00F2368A" w:rsidP="00F2368A">
      <w:r w:rsidRPr="00885447">
        <w:t xml:space="preserve">К особым жизненным ситуациям относятся, в частности, дорогостоящее лечение, потеря кормильца и некоторые другие обстоятельства, перечень которых установлен законодательством. Это важная </w:t>
      </w:r>
      <w:r w:rsidR="00FC0EE4">
        <w:t>«</w:t>
      </w:r>
      <w:r w:rsidRPr="00885447">
        <w:t>страховка</w:t>
      </w:r>
      <w:r w:rsidR="00FC0EE4">
        <w:t>»</w:t>
      </w:r>
      <w:r w:rsidRPr="00885447">
        <w:t xml:space="preserve"> на случай непредвиденных расходов, но она не отменяет общего долгосрочного характера программы.</w:t>
      </w:r>
    </w:p>
    <w:p w14:paraId="17990318" w14:textId="7825396F" w:rsidR="00F2368A" w:rsidRPr="00885447" w:rsidRDefault="00F2368A" w:rsidP="00F2368A">
      <w:r w:rsidRPr="00885447">
        <w:t xml:space="preserve">Что важно понимать о сроках: если вы вступите в программу в 2026 году, ближайшая дата выплат по сроку — 2041 год, если раньше не наступит возрастной порог или особая ситуация. То есть деньги </w:t>
      </w:r>
      <w:r w:rsidR="00FC0EE4">
        <w:t>«</w:t>
      </w:r>
      <w:r w:rsidRPr="00885447">
        <w:t>замораживаются</w:t>
      </w:r>
      <w:r w:rsidR="00FC0EE4">
        <w:t>»</w:t>
      </w:r>
      <w:r w:rsidRPr="00885447">
        <w:t xml:space="preserve"> на длительный срок, и это нужно учитывать при планировании.</w:t>
      </w:r>
    </w:p>
    <w:p w14:paraId="641872DA" w14:textId="77777777" w:rsidR="00F2368A" w:rsidRPr="00885447" w:rsidRDefault="00F2368A" w:rsidP="00F2368A">
      <w:r w:rsidRPr="00885447">
        <w:t xml:space="preserve">Досрочный выход из программы возможен, но, как правило, с потерей части дохода и государственного </w:t>
      </w:r>
      <w:proofErr w:type="spellStart"/>
      <w:r w:rsidRPr="00885447">
        <w:t>софинансирования</w:t>
      </w:r>
      <w:proofErr w:type="spellEnd"/>
      <w:r w:rsidRPr="00885447">
        <w:t>. Поэтому ПДС не подходит как инструмент для краткосрочных накоплений.</w:t>
      </w:r>
    </w:p>
    <w:p w14:paraId="18FB0BCF" w14:textId="77777777" w:rsidR="00F2368A" w:rsidRPr="00885447" w:rsidRDefault="00F2368A" w:rsidP="00F2368A">
      <w:r w:rsidRPr="00885447">
        <w:t>Защита средств: что гарантирует государство</w:t>
      </w:r>
    </w:p>
    <w:p w14:paraId="7200CC47" w14:textId="77777777" w:rsidR="00F2368A" w:rsidRPr="00885447" w:rsidRDefault="00F2368A" w:rsidP="00F2368A">
      <w:r w:rsidRPr="00885447">
        <w:t>Третье обещание, которое часто упоминают, — защита средств. Программа предусматривает несколько уровней защиты:</w:t>
      </w:r>
    </w:p>
    <w:p w14:paraId="23A9B5F5" w14:textId="77777777" w:rsidR="00F2368A" w:rsidRPr="00885447" w:rsidRDefault="00F2368A" w:rsidP="00F2368A">
      <w:r w:rsidRPr="00885447">
        <w:t xml:space="preserve">Страхование в АСВ: сбережения и инвестиционный доход по договорам ПДС защищены Агентством по страхованию вкладов на сумму до 2,8 миллиона рублей. Это касается и личных взносов, и инвестиционного дохода, и </w:t>
      </w:r>
      <w:proofErr w:type="spellStart"/>
      <w:r w:rsidRPr="00885447">
        <w:t>софинансирования</w:t>
      </w:r>
      <w:proofErr w:type="spellEnd"/>
      <w:r w:rsidRPr="00885447">
        <w:t xml:space="preserve"> от государства.</w:t>
      </w:r>
    </w:p>
    <w:p w14:paraId="40B63CB7" w14:textId="77777777" w:rsidR="00F2368A" w:rsidRPr="00885447" w:rsidRDefault="00F2368A" w:rsidP="00F2368A">
      <w:r w:rsidRPr="00885447">
        <w:t>Отдельная защита накопительной пенсии: средства накопительной пенсии, переведённые в ПДС, также защищены.</w:t>
      </w:r>
    </w:p>
    <w:p w14:paraId="2A44019D" w14:textId="77777777" w:rsidR="00F2368A" w:rsidRPr="00885447" w:rsidRDefault="00F2368A" w:rsidP="00F2368A">
      <w:r w:rsidRPr="00885447">
        <w:t>Регулирование НПФ: деятельность фондов контролируется Банком России, что снижает риск недобросовестного управления.</w:t>
      </w:r>
    </w:p>
    <w:p w14:paraId="0DFEA24E" w14:textId="77777777" w:rsidR="00F2368A" w:rsidRPr="00885447" w:rsidRDefault="00F2368A" w:rsidP="00F2368A">
      <w:r w:rsidRPr="00885447">
        <w:t>Важно понимать: страхование распространяется на сумму до 2,8 млн рублей. Если ваши накопления превышают этот порог, сумма сверх лимита не покрывается страхованием АСВ. Для большинства участников это не критично, но при крупных взносах стоит учитывать.</w:t>
      </w:r>
    </w:p>
    <w:p w14:paraId="7CA53BA3" w14:textId="77777777" w:rsidR="00F2368A" w:rsidRPr="00885447" w:rsidRDefault="00F2368A" w:rsidP="00F2368A">
      <w:r w:rsidRPr="00885447">
        <w:t>Наследование сбережений</w:t>
      </w:r>
    </w:p>
    <w:p w14:paraId="69EDC9FC" w14:textId="6C946868" w:rsidR="00F2368A" w:rsidRPr="00885447" w:rsidRDefault="00F2368A" w:rsidP="00F2368A">
      <w:r w:rsidRPr="00885447">
        <w:lastRenderedPageBreak/>
        <w:t xml:space="preserve">Сбережения по ПДС наследуются: они выплачиваются правопреемнику в соответствии с условиями договора. Это важное преимущество по сравнению с некоторыми другими инструментами, где средства </w:t>
      </w:r>
      <w:r w:rsidR="00FC0EE4">
        <w:t>«</w:t>
      </w:r>
      <w:r w:rsidRPr="00885447">
        <w:t>сгорают</w:t>
      </w:r>
      <w:r w:rsidR="00FC0EE4">
        <w:t>»</w:t>
      </w:r>
      <w:r w:rsidRPr="00885447">
        <w:t xml:space="preserve"> при наступлении определённых обстоятельств.</w:t>
      </w:r>
    </w:p>
    <w:p w14:paraId="626AA66E" w14:textId="77777777" w:rsidR="00F2368A" w:rsidRPr="00885447" w:rsidRDefault="00F2368A" w:rsidP="00F2368A">
      <w:r w:rsidRPr="00885447">
        <w:t>Однако есть исключение: если участнику назначена пожизненная выплата, наследование может быть ограничено. Это ещё один аргумент в пользу того, чтобы внимательно читать договор перед подписанием и уточнять условия наследования.</w:t>
      </w:r>
    </w:p>
    <w:p w14:paraId="307FBAA8" w14:textId="77777777" w:rsidR="00F2368A" w:rsidRPr="00885447" w:rsidRDefault="00F2368A" w:rsidP="00F2368A">
      <w:r w:rsidRPr="00885447">
        <w:t>Программа имеет смысл для нескольких категорий граждан.</w:t>
      </w:r>
    </w:p>
    <w:p w14:paraId="2F2879B4" w14:textId="0D71F3DE" w:rsidR="00F2368A" w:rsidRPr="00885447" w:rsidRDefault="00F2368A" w:rsidP="00F2368A">
      <w:r w:rsidRPr="00885447">
        <w:t xml:space="preserve">Людям с официальным доходом и стабильной финансовой ситуацией. Налоговый вычет и </w:t>
      </w:r>
      <w:proofErr w:type="spellStart"/>
      <w:r w:rsidRPr="00885447">
        <w:t>софинансирование</w:t>
      </w:r>
      <w:proofErr w:type="spellEnd"/>
      <w:r w:rsidRPr="00885447">
        <w:t xml:space="preserve"> дают реальную выгоду тем, кто платит НДФЛ и может позволить себе </w:t>
      </w:r>
      <w:r w:rsidR="00FC0EE4">
        <w:t>«</w:t>
      </w:r>
      <w:r w:rsidRPr="00885447">
        <w:t>заморозить</w:t>
      </w:r>
      <w:r w:rsidR="00FC0EE4">
        <w:t>»</w:t>
      </w:r>
      <w:r w:rsidRPr="00885447">
        <w:t xml:space="preserve"> часть средств на длительный срок.</w:t>
      </w:r>
    </w:p>
    <w:p w14:paraId="3ED1AA7C" w14:textId="77777777" w:rsidR="00F2368A" w:rsidRPr="00885447" w:rsidRDefault="00F2368A" w:rsidP="00F2368A">
      <w:r w:rsidRPr="00885447">
        <w:t>Тем, кто планирует накопления на пенсию. ПДС — это инструмент долгосрочного планирования. Если до пенсии осталось 15–20 лет, программа может стать дополнительным источником дохода в дополнение к государственной пенсии.</w:t>
      </w:r>
    </w:p>
    <w:p w14:paraId="0C862474" w14:textId="77777777" w:rsidR="00F2368A" w:rsidRPr="00885447" w:rsidRDefault="00F2368A" w:rsidP="00F2368A">
      <w:r w:rsidRPr="00885447">
        <w:t xml:space="preserve">Тем, у кого есть накопительная пенсия по ОПС. Перевод средств в ПДС позволяет объединить накопления и получить на них </w:t>
      </w:r>
      <w:proofErr w:type="spellStart"/>
      <w:r w:rsidRPr="00885447">
        <w:t>софинансирование</w:t>
      </w:r>
      <w:proofErr w:type="spellEnd"/>
      <w:r w:rsidRPr="00885447">
        <w:t xml:space="preserve"> и инвестиционный доход.</w:t>
      </w:r>
    </w:p>
    <w:p w14:paraId="11311B9C" w14:textId="77777777" w:rsidR="00F2368A" w:rsidRPr="00885447" w:rsidRDefault="00F2368A" w:rsidP="00F2368A">
      <w:r w:rsidRPr="00885447">
        <w:t>Тем, кто ищет защищённый инструмент. Страхование АСВ до 2,8 млн рублей — это уровень защиты, сопоставимый с банковскими вкладами.</w:t>
      </w:r>
    </w:p>
    <w:p w14:paraId="23FCDC42" w14:textId="77777777" w:rsidR="00F2368A" w:rsidRPr="00885447" w:rsidRDefault="00F2368A" w:rsidP="00F2368A">
      <w:r w:rsidRPr="00885447">
        <w:t>Несмотря на привлекательность, программа подходит не всем.</w:t>
      </w:r>
    </w:p>
    <w:p w14:paraId="369A8660" w14:textId="1C32F188" w:rsidR="00F2368A" w:rsidRPr="00885447" w:rsidRDefault="00F2368A" w:rsidP="00F2368A">
      <w:r w:rsidRPr="00885447">
        <w:t xml:space="preserve">Тем, кому нужны деньги в ближайшие годы. </w:t>
      </w:r>
      <w:r w:rsidR="00FC0EE4">
        <w:t>«</w:t>
      </w:r>
      <w:r w:rsidRPr="00885447">
        <w:t>Заморозка</w:t>
      </w:r>
      <w:r w:rsidR="00FC0EE4">
        <w:t>»</w:t>
      </w:r>
      <w:r w:rsidRPr="00885447">
        <w:t xml:space="preserve"> на 15 лет — серьёзное ограничение. Если средства могут понадобиться раньше, лучше выбрать более ликвидный инструмент.</w:t>
      </w:r>
    </w:p>
    <w:p w14:paraId="6121E5C4" w14:textId="296BF469" w:rsidR="00F2368A" w:rsidRPr="00885447" w:rsidRDefault="00F2368A" w:rsidP="00F2368A">
      <w:r w:rsidRPr="00885447">
        <w:t xml:space="preserve">Тем, кто не платит НДФЛ. Налоговый вычет недоступен, и один из главных плюсов программы </w:t>
      </w:r>
      <w:r w:rsidR="00FC0EE4">
        <w:t>«</w:t>
      </w:r>
      <w:r w:rsidRPr="00885447">
        <w:t>выпадает</w:t>
      </w:r>
      <w:r w:rsidR="00FC0EE4">
        <w:t>»</w:t>
      </w:r>
      <w:r w:rsidRPr="00885447">
        <w:t>. Это касается, в частности, многих пенсионеров и людей без официального дохода.</w:t>
      </w:r>
    </w:p>
    <w:p w14:paraId="6C7888AF" w14:textId="77777777" w:rsidR="00F2368A" w:rsidRPr="00885447" w:rsidRDefault="00F2368A" w:rsidP="00F2368A">
      <w:r w:rsidRPr="00885447">
        <w:t>Тем, кто не готов к инвестиционному риску. Несмотря на защиту АСВ, инвестиционный доход не гарантирован. В отдельные периоды доходность может быть низкой или отрицательной, хотя страхование защищает основной капитал.</w:t>
      </w:r>
    </w:p>
    <w:p w14:paraId="6720A4C6" w14:textId="77777777" w:rsidR="00F2368A" w:rsidRPr="00885447" w:rsidRDefault="00F2368A" w:rsidP="00F2368A">
      <w:r w:rsidRPr="00885447">
        <w:t>Тем, у кого нет финансовой подушки. Если у вас нет резервного фонда на 3–6 месяцев расходов, сначала стоит сформировать его, а уже потом рассматривать долгосрочные инструменты.</w:t>
      </w:r>
    </w:p>
    <w:p w14:paraId="6A5E1BDD" w14:textId="77777777" w:rsidR="00F2368A" w:rsidRPr="00885447" w:rsidRDefault="00F2368A" w:rsidP="00F2368A">
      <w:r w:rsidRPr="00885447">
        <w:t>Как вступить в программу: пошаговый алгоритм</w:t>
      </w:r>
    </w:p>
    <w:p w14:paraId="375FE89E" w14:textId="77777777" w:rsidR="00F2368A" w:rsidRPr="00885447" w:rsidRDefault="00F2368A" w:rsidP="00F2368A">
      <w:r w:rsidRPr="00885447">
        <w:t xml:space="preserve">Шаг 1. Выберите НПФ. Сравните условия разных фондов: доходность за прошлые периоды, надёжность, отзывы. </w:t>
      </w:r>
      <w:proofErr w:type="spellStart"/>
      <w:r w:rsidRPr="00885447">
        <w:t>СберНПФ</w:t>
      </w:r>
      <w:proofErr w:type="spellEnd"/>
      <w:r w:rsidRPr="00885447">
        <w:t xml:space="preserve"> — один из крупных операторов, но не единственный.</w:t>
      </w:r>
    </w:p>
    <w:p w14:paraId="756BCE7C" w14:textId="77777777" w:rsidR="00F2368A" w:rsidRPr="00885447" w:rsidRDefault="00F2368A" w:rsidP="00F2368A">
      <w:r w:rsidRPr="00885447">
        <w:t xml:space="preserve">Шаг 2. Заключите договор. Это можно сделать в </w:t>
      </w:r>
      <w:proofErr w:type="spellStart"/>
      <w:r w:rsidRPr="00885447">
        <w:t>СберБанк</w:t>
      </w:r>
      <w:proofErr w:type="spellEnd"/>
      <w:r w:rsidRPr="00885447">
        <w:t xml:space="preserve"> Онлайн, на сайте </w:t>
      </w:r>
      <w:proofErr w:type="spellStart"/>
      <w:r w:rsidRPr="00885447">
        <w:t>СберНПФ</w:t>
      </w:r>
      <w:proofErr w:type="spellEnd"/>
      <w:r w:rsidRPr="00885447">
        <w:t>, в отделениях Сбербанка или через выездного менеджера. При заключении договора внимательно изучите условия: сроки, порядок выплат, наследование.</w:t>
      </w:r>
    </w:p>
    <w:p w14:paraId="43DD6A20" w14:textId="77777777" w:rsidR="00F2368A" w:rsidRPr="00885447" w:rsidRDefault="00F2368A" w:rsidP="00F2368A">
      <w:r w:rsidRPr="00885447">
        <w:t xml:space="preserve">Шаг 3. Сделайте первый взнос. Минимальная сумма для получения </w:t>
      </w:r>
      <w:proofErr w:type="spellStart"/>
      <w:r w:rsidRPr="00885447">
        <w:t>софинансирования</w:t>
      </w:r>
      <w:proofErr w:type="spellEnd"/>
      <w:r w:rsidRPr="00885447">
        <w:t xml:space="preserve"> — 2 000 рублей в год. Взнос можно внести единовременно или частями.</w:t>
      </w:r>
    </w:p>
    <w:p w14:paraId="203D29DD" w14:textId="77777777" w:rsidR="00F2368A" w:rsidRPr="00885447" w:rsidRDefault="00F2368A" w:rsidP="00F2368A">
      <w:r w:rsidRPr="00885447">
        <w:lastRenderedPageBreak/>
        <w:t>Шаг 4. Оформите перевод накопительной пенсии (по желанию). Если у вас есть средства накопительной пенсии по ОПС, их можно перевести в ПДС — это увеличит общий объём накоплений.</w:t>
      </w:r>
    </w:p>
    <w:p w14:paraId="657BCDC3" w14:textId="77777777" w:rsidR="00F2368A" w:rsidRPr="00885447" w:rsidRDefault="00F2368A" w:rsidP="00F2368A">
      <w:r w:rsidRPr="00885447">
        <w:t>Шаг 5. Подайте документы на налоговый вычет. После уплаты взносов и окончания налогового периода можно подать декларацию на вычет. Это делается через налоговую или работодателя.</w:t>
      </w:r>
    </w:p>
    <w:p w14:paraId="5991A0CF" w14:textId="77777777" w:rsidR="00F2368A" w:rsidRPr="00885447" w:rsidRDefault="00F2368A" w:rsidP="00F2368A">
      <w:r w:rsidRPr="00885447">
        <w:t xml:space="preserve">Шаг 6. Отслеживайте </w:t>
      </w:r>
      <w:proofErr w:type="spellStart"/>
      <w:r w:rsidRPr="00885447">
        <w:t>софинансирование</w:t>
      </w:r>
      <w:proofErr w:type="spellEnd"/>
      <w:r w:rsidRPr="00885447">
        <w:t xml:space="preserve"> и доход. Проверяйте поступление государственной поддержки на следующий год после взносов и следите за инвестиционным доходом.</w:t>
      </w:r>
    </w:p>
    <w:p w14:paraId="42D2FF6A" w14:textId="77777777" w:rsidR="00F2368A" w:rsidRPr="00885447" w:rsidRDefault="00F2368A" w:rsidP="00F2368A">
      <w:r w:rsidRPr="00885447">
        <w:t>FAQ: частые вопросы о программе долгосрочных сбережений</w:t>
      </w:r>
    </w:p>
    <w:p w14:paraId="339D53A9" w14:textId="77777777" w:rsidR="00F2368A" w:rsidRPr="00885447" w:rsidRDefault="00F2368A" w:rsidP="00F2368A">
      <w:r w:rsidRPr="00885447">
        <w:t xml:space="preserve">Что такое программа долгосрочных </w:t>
      </w:r>
      <w:proofErr w:type="spellStart"/>
      <w:proofErr w:type="gramStart"/>
      <w:r w:rsidRPr="00885447">
        <w:t>сбережений?Это</w:t>
      </w:r>
      <w:proofErr w:type="spellEnd"/>
      <w:proofErr w:type="gramEnd"/>
      <w:r w:rsidRPr="00885447">
        <w:t xml:space="preserve"> государственная программа, которая позволяет формировать долгосрочные накопления с поддержкой государства, налоговыми льготами и защитой средств. Операторами выступают НПФ.</w:t>
      </w:r>
    </w:p>
    <w:p w14:paraId="359F3F2E" w14:textId="77777777" w:rsidR="00F2368A" w:rsidRPr="00885447" w:rsidRDefault="00F2368A" w:rsidP="00F2368A">
      <w:r w:rsidRPr="00885447">
        <w:t xml:space="preserve">Сколько государство доплачивает к моим </w:t>
      </w:r>
      <w:proofErr w:type="spellStart"/>
      <w:proofErr w:type="gramStart"/>
      <w:r w:rsidRPr="00885447">
        <w:t>взносам?До</w:t>
      </w:r>
      <w:proofErr w:type="spellEnd"/>
      <w:proofErr w:type="gramEnd"/>
      <w:r w:rsidRPr="00885447">
        <w:t xml:space="preserve"> 36 000 рублей в год в течение первых десяти лет. Размер доплаты зависит от размера ваших взносов и пропорции </w:t>
      </w:r>
      <w:proofErr w:type="spellStart"/>
      <w:r w:rsidRPr="00885447">
        <w:t>софинансирования</w:t>
      </w:r>
      <w:proofErr w:type="spellEnd"/>
      <w:r w:rsidRPr="00885447">
        <w:t>.</w:t>
      </w:r>
    </w:p>
    <w:p w14:paraId="394797CF" w14:textId="77777777" w:rsidR="00F2368A" w:rsidRPr="00885447" w:rsidRDefault="00F2368A" w:rsidP="00F2368A">
      <w:r w:rsidRPr="00885447">
        <w:t>Какой минимальный взнос нужен для получения софинансирования?2 000 рублей в год. Если взнос меньше, государственная поддержка не начисляется.</w:t>
      </w:r>
    </w:p>
    <w:p w14:paraId="0A97C0B6" w14:textId="77777777" w:rsidR="00F2368A" w:rsidRPr="00885447" w:rsidRDefault="00F2368A" w:rsidP="00F2368A">
      <w:r w:rsidRPr="00885447">
        <w:t xml:space="preserve">Можно ли получить </w:t>
      </w:r>
      <w:proofErr w:type="spellStart"/>
      <w:r w:rsidRPr="00885447">
        <w:t>софинансирование</w:t>
      </w:r>
      <w:proofErr w:type="spellEnd"/>
      <w:r w:rsidRPr="00885447">
        <w:t xml:space="preserve"> по нескольким договорам </w:t>
      </w:r>
      <w:proofErr w:type="spellStart"/>
      <w:proofErr w:type="gramStart"/>
      <w:r w:rsidRPr="00885447">
        <w:t>ПДС?Нет</w:t>
      </w:r>
      <w:proofErr w:type="spellEnd"/>
      <w:proofErr w:type="gramEnd"/>
      <w:r w:rsidRPr="00885447">
        <w:t>. Лимит 36 000 рублей в год действует на одного вкладчика вне зависимости от количества договоров.</w:t>
      </w:r>
    </w:p>
    <w:p w14:paraId="7AC8B7CB" w14:textId="77777777" w:rsidR="00F2368A" w:rsidRPr="00885447" w:rsidRDefault="00F2368A" w:rsidP="00F2368A">
      <w:r w:rsidRPr="00885447">
        <w:t xml:space="preserve">Когда можно забрать </w:t>
      </w:r>
      <w:proofErr w:type="spellStart"/>
      <w:proofErr w:type="gramStart"/>
      <w:r w:rsidRPr="00885447">
        <w:t>деньги?Через</w:t>
      </w:r>
      <w:proofErr w:type="spellEnd"/>
      <w:proofErr w:type="gramEnd"/>
      <w:r w:rsidRPr="00885447">
        <w:t xml:space="preserve"> 15 лет с даты заключения договора, при достижении 55 лет (женщины) или 60 лет (мужчины), либо ранее — в особых жизненных ситуациях.</w:t>
      </w:r>
    </w:p>
    <w:p w14:paraId="013FD100" w14:textId="77777777" w:rsidR="00F2368A" w:rsidRPr="00885447" w:rsidRDefault="00F2368A" w:rsidP="00F2368A">
      <w:r w:rsidRPr="00885447">
        <w:t xml:space="preserve">Что относится к особым жизненным </w:t>
      </w:r>
      <w:proofErr w:type="spellStart"/>
      <w:proofErr w:type="gramStart"/>
      <w:r w:rsidRPr="00885447">
        <w:t>ситуациям?Дорогостоящее</w:t>
      </w:r>
      <w:proofErr w:type="spellEnd"/>
      <w:proofErr w:type="gramEnd"/>
      <w:r w:rsidRPr="00885447">
        <w:t xml:space="preserve"> лечение, потеря кормильца и другие обстоятельства, установленные законодательством. Полный перечень стоит уточнять в договоре и нормативных актах.</w:t>
      </w:r>
    </w:p>
    <w:p w14:paraId="08418FFF" w14:textId="77777777" w:rsidR="00F2368A" w:rsidRPr="00885447" w:rsidRDefault="00F2368A" w:rsidP="00F2368A">
      <w:r w:rsidRPr="00885447">
        <w:t xml:space="preserve">Защищены ли мои </w:t>
      </w:r>
      <w:proofErr w:type="spellStart"/>
      <w:proofErr w:type="gramStart"/>
      <w:r w:rsidRPr="00885447">
        <w:t>сбережения?Да</w:t>
      </w:r>
      <w:proofErr w:type="spellEnd"/>
      <w:proofErr w:type="gramEnd"/>
      <w:r w:rsidRPr="00885447">
        <w:t xml:space="preserve">, до 2,8 миллиона рублей — через АСВ. Это касается личных взносов, инвестиционного дохода, </w:t>
      </w:r>
      <w:proofErr w:type="spellStart"/>
      <w:r w:rsidRPr="00885447">
        <w:t>софинансирования</w:t>
      </w:r>
      <w:proofErr w:type="spellEnd"/>
      <w:r w:rsidRPr="00885447">
        <w:t xml:space="preserve"> и переведённой накопительной пенсии.</w:t>
      </w:r>
    </w:p>
    <w:p w14:paraId="563DD672" w14:textId="77777777" w:rsidR="00F2368A" w:rsidRPr="00885447" w:rsidRDefault="00F2368A" w:rsidP="00F2368A">
      <w:r w:rsidRPr="00885447">
        <w:t xml:space="preserve">Наследуются ли </w:t>
      </w:r>
      <w:proofErr w:type="spellStart"/>
      <w:proofErr w:type="gramStart"/>
      <w:r w:rsidRPr="00885447">
        <w:t>сбережения?Да</w:t>
      </w:r>
      <w:proofErr w:type="spellEnd"/>
      <w:proofErr w:type="gramEnd"/>
      <w:r w:rsidRPr="00885447">
        <w:t>, за исключением случаев, когда участнику назначена пожизненная выплата. Условия наследования прописываются в договоре.</w:t>
      </w:r>
    </w:p>
    <w:p w14:paraId="1D58AA39" w14:textId="77777777" w:rsidR="00F2368A" w:rsidRPr="00885447" w:rsidRDefault="00F2368A" w:rsidP="00F2368A">
      <w:r w:rsidRPr="00885447">
        <w:t xml:space="preserve">Можно ли перевести в ПДС накопительную </w:t>
      </w:r>
      <w:proofErr w:type="spellStart"/>
      <w:proofErr w:type="gramStart"/>
      <w:r w:rsidRPr="00885447">
        <w:t>пенсию?Да</w:t>
      </w:r>
      <w:proofErr w:type="spellEnd"/>
      <w:proofErr w:type="gramEnd"/>
      <w:r w:rsidRPr="00885447">
        <w:t>. Средства накопительной пенсии по ОПС можно перевести в программу, и они также будут защищены.</w:t>
      </w:r>
    </w:p>
    <w:p w14:paraId="6D86FD8F" w14:textId="77777777" w:rsidR="00F2368A" w:rsidRPr="00885447" w:rsidRDefault="00F2368A" w:rsidP="00F2368A">
      <w:r w:rsidRPr="00885447">
        <w:t xml:space="preserve">Положен ли налоговый вычет, если я не плачу </w:t>
      </w:r>
      <w:proofErr w:type="spellStart"/>
      <w:proofErr w:type="gramStart"/>
      <w:r w:rsidRPr="00885447">
        <w:t>НДФЛ?Нет</w:t>
      </w:r>
      <w:proofErr w:type="spellEnd"/>
      <w:proofErr w:type="gramEnd"/>
      <w:r w:rsidRPr="00885447">
        <w:t>. Налоговый вычет — это возврат уплаченного НДФЛ, поэтому он доступен только тем, у кого есть налогооблагаемый доход.</w:t>
      </w:r>
    </w:p>
    <w:p w14:paraId="6EBA4145" w14:textId="77777777" w:rsidR="00F2368A" w:rsidRPr="00885447" w:rsidRDefault="00F2368A" w:rsidP="00F2368A">
      <w:r w:rsidRPr="00885447">
        <w:t xml:space="preserve">Можно ли выйти из программы </w:t>
      </w:r>
      <w:proofErr w:type="spellStart"/>
      <w:proofErr w:type="gramStart"/>
      <w:r w:rsidRPr="00885447">
        <w:t>досрочно?Да</w:t>
      </w:r>
      <w:proofErr w:type="spellEnd"/>
      <w:proofErr w:type="gramEnd"/>
      <w:r w:rsidRPr="00885447">
        <w:t xml:space="preserve">, но, как правило, с потерей части дохода и государственного </w:t>
      </w:r>
      <w:proofErr w:type="spellStart"/>
      <w:r w:rsidRPr="00885447">
        <w:t>софинансирования</w:t>
      </w:r>
      <w:proofErr w:type="spellEnd"/>
      <w:r w:rsidRPr="00885447">
        <w:t>. Условия досрочного выхода прописываются в договоре.</w:t>
      </w:r>
    </w:p>
    <w:p w14:paraId="7A66EAAD" w14:textId="77777777" w:rsidR="00F2368A" w:rsidRPr="00885447" w:rsidRDefault="00F2368A" w:rsidP="00F2368A">
      <w:r w:rsidRPr="00885447">
        <w:t xml:space="preserve">С какого года начнёт поступать </w:t>
      </w:r>
      <w:proofErr w:type="spellStart"/>
      <w:proofErr w:type="gramStart"/>
      <w:r w:rsidRPr="00885447">
        <w:t>софинансирование?Со</w:t>
      </w:r>
      <w:proofErr w:type="spellEnd"/>
      <w:proofErr w:type="gramEnd"/>
      <w:r w:rsidRPr="00885447">
        <w:t xml:space="preserve"> следующего года после уплаты первого взноса. Например, за взносы 2026 года — в 2027 году.</w:t>
      </w:r>
    </w:p>
    <w:p w14:paraId="5945DD5E" w14:textId="77777777" w:rsidR="00F2368A" w:rsidRPr="00885447" w:rsidRDefault="00F2368A" w:rsidP="00F2368A">
      <w:r w:rsidRPr="00885447">
        <w:lastRenderedPageBreak/>
        <w:t>Что важно запомнить</w:t>
      </w:r>
    </w:p>
    <w:p w14:paraId="684A35FD" w14:textId="77777777" w:rsidR="00F2368A" w:rsidRPr="00885447" w:rsidRDefault="00F2368A" w:rsidP="00F2368A">
      <w:r w:rsidRPr="00885447">
        <w:t xml:space="preserve">ПДС — это долгосрочный инструмент с государственным </w:t>
      </w:r>
      <w:proofErr w:type="spellStart"/>
      <w:r w:rsidRPr="00885447">
        <w:t>софинансированием</w:t>
      </w:r>
      <w:proofErr w:type="spellEnd"/>
      <w:r w:rsidRPr="00885447">
        <w:t>, налоговыми льготами и защитой средств, а не краткосрочный вклад.</w:t>
      </w:r>
    </w:p>
    <w:p w14:paraId="020618C2" w14:textId="77777777" w:rsidR="00F2368A" w:rsidRPr="00885447" w:rsidRDefault="00F2368A" w:rsidP="00F2368A">
      <w:r w:rsidRPr="00885447">
        <w:t>Государство доплачивает до 36 000 рублей в год в течение первых десяти лет; размер доплаты зависит от ваших взносов, минимум — 2 000 рублей в год.</w:t>
      </w:r>
    </w:p>
    <w:p w14:paraId="3EF088E4" w14:textId="77777777" w:rsidR="00F2368A" w:rsidRPr="00885447" w:rsidRDefault="00F2368A" w:rsidP="00F2368A">
      <w:r w:rsidRPr="00885447">
        <w:t xml:space="preserve">Лимит </w:t>
      </w:r>
      <w:proofErr w:type="spellStart"/>
      <w:r w:rsidRPr="00885447">
        <w:t>софинансирования</w:t>
      </w:r>
      <w:proofErr w:type="spellEnd"/>
      <w:r w:rsidRPr="00885447">
        <w:t xml:space="preserve"> — 36 000 рублей на одного вкладчика, независимо от количества договоров.</w:t>
      </w:r>
    </w:p>
    <w:p w14:paraId="2CC0786F" w14:textId="77777777" w:rsidR="00F2368A" w:rsidRPr="00885447" w:rsidRDefault="00F2368A" w:rsidP="00F2368A">
      <w:r w:rsidRPr="00885447">
        <w:t>Налоговый вычет — до 52 000 рублей при ставке 13% и до 88 000 рублей при ставке 15%; доступен только тем, кто платит НДФЛ.</w:t>
      </w:r>
    </w:p>
    <w:p w14:paraId="6ED9107D" w14:textId="77777777" w:rsidR="00F2368A" w:rsidRPr="00885447" w:rsidRDefault="00F2368A" w:rsidP="00F2368A">
      <w:r w:rsidRPr="00885447">
        <w:t>Выплаты начинаются через 15 лет, при достижении 55/60 лет или ранее — в особых жизненных ситуациях.</w:t>
      </w:r>
    </w:p>
    <w:p w14:paraId="185A8745" w14:textId="77777777" w:rsidR="00F2368A" w:rsidRPr="00885447" w:rsidRDefault="00F2368A" w:rsidP="00F2368A">
      <w:r w:rsidRPr="00885447">
        <w:t xml:space="preserve">Средства защищены АСВ до 2,8 млн рублей, включая </w:t>
      </w:r>
      <w:proofErr w:type="spellStart"/>
      <w:r w:rsidRPr="00885447">
        <w:t>софинансирование</w:t>
      </w:r>
      <w:proofErr w:type="spellEnd"/>
      <w:r w:rsidRPr="00885447">
        <w:t xml:space="preserve"> и переведённую накопительную пенсию.</w:t>
      </w:r>
    </w:p>
    <w:p w14:paraId="64041F48" w14:textId="77777777" w:rsidR="00F2368A" w:rsidRPr="00885447" w:rsidRDefault="00F2368A" w:rsidP="00F2368A">
      <w:r w:rsidRPr="00885447">
        <w:t>Сбережения наследуются, кроме случаев с пожизненной выплатой.</w:t>
      </w:r>
    </w:p>
    <w:p w14:paraId="0D30F65C" w14:textId="77777777" w:rsidR="00F2368A" w:rsidRPr="00885447" w:rsidRDefault="00F2368A" w:rsidP="00F2368A">
      <w:r w:rsidRPr="00885447">
        <w:t>Программа подходит не всем: она невыгодна тем, кому нужны деньги в ближайшие годы, и тем, кто не платит НДФЛ.</w:t>
      </w:r>
    </w:p>
    <w:p w14:paraId="35008681" w14:textId="26062E67" w:rsidR="00F2368A" w:rsidRPr="00B063D3" w:rsidRDefault="0015087F" w:rsidP="00F2368A">
      <w:hyperlink r:id="rId12" w:history="1">
        <w:r w:rsidR="00F2368A" w:rsidRPr="00885447">
          <w:rPr>
            <w:rStyle w:val="a3"/>
          </w:rPr>
          <w:t>https://www.klerk.ru/user/2558213/715775/</w:t>
        </w:r>
      </w:hyperlink>
      <w:r w:rsidR="00F2368A" w:rsidRPr="00885447">
        <w:t xml:space="preserve"> </w:t>
      </w:r>
    </w:p>
    <w:p w14:paraId="6B12531A" w14:textId="40162D14" w:rsidR="00F825F0" w:rsidRPr="00F825F0" w:rsidRDefault="00F825F0" w:rsidP="00F825F0">
      <w:pPr>
        <w:pStyle w:val="2"/>
      </w:pPr>
      <w:bookmarkStart w:id="47" w:name="_Toc244156519"/>
      <w:r w:rsidRPr="00F825F0">
        <w:t>Ямал Медиа, 28.10.2026</w:t>
      </w:r>
      <w:r w:rsidRPr="008A6064">
        <w:t xml:space="preserve">, </w:t>
      </w:r>
      <w:proofErr w:type="gramStart"/>
      <w:r w:rsidRPr="00F825F0">
        <w:t>Как</w:t>
      </w:r>
      <w:proofErr w:type="gramEnd"/>
      <w:r w:rsidRPr="00F825F0">
        <w:t xml:space="preserve"> пенсионерам и молодежи быстро накопить на смартфон, пылесос и </w:t>
      </w:r>
      <w:proofErr w:type="spellStart"/>
      <w:r w:rsidRPr="00F825F0">
        <w:t>кофемашину</w:t>
      </w:r>
      <w:bookmarkEnd w:id="47"/>
      <w:proofErr w:type="spellEnd"/>
    </w:p>
    <w:p w14:paraId="390B0D19" w14:textId="77777777" w:rsidR="00F825F0" w:rsidRPr="00F825F0" w:rsidRDefault="00F825F0" w:rsidP="00F825F0">
      <w:pPr>
        <w:pStyle w:val="3"/>
      </w:pPr>
      <w:bookmarkStart w:id="48" w:name="_Toc244156520"/>
      <w:r w:rsidRPr="00F825F0">
        <w:t>Банки стали предлагать депозиты для людей с накоплениями от 10 до 100 тысяч рублей. «Ямал-Медиа» выяснил, насколько эффективны эти финансовые инструменты и что можно купить для дома на приумноженный капитал.</w:t>
      </w:r>
      <w:bookmarkEnd w:id="48"/>
    </w:p>
    <w:p w14:paraId="78024D46" w14:textId="77777777" w:rsidR="00F825F0" w:rsidRPr="00F825F0" w:rsidRDefault="00F825F0" w:rsidP="00F825F0">
      <w:r w:rsidRPr="00F825F0">
        <w:t>&lt;…&gt;</w:t>
      </w:r>
    </w:p>
    <w:p w14:paraId="0B5B646E" w14:textId="77777777" w:rsidR="00F825F0" w:rsidRPr="00F825F0" w:rsidRDefault="00F825F0" w:rsidP="00F825F0">
      <w:r w:rsidRPr="00F825F0">
        <w:t>Программа долгосрочных сбережений: когда 50 тысяч важнее смартфона</w:t>
      </w:r>
    </w:p>
    <w:p w14:paraId="4C2875F3" w14:textId="77777777" w:rsidR="00F825F0" w:rsidRPr="00F825F0" w:rsidRDefault="00F825F0" w:rsidP="00F825F0">
      <w:r w:rsidRPr="00F825F0">
        <w:t>Еще один инструмент приумножения капитала — программа долгосрочных сбережений, которая, по мнению Беляева, подходит молодежи и людям среднего возраста.</w:t>
      </w:r>
    </w:p>
    <w:p w14:paraId="4741C8A3" w14:textId="77777777" w:rsidR="00F825F0" w:rsidRPr="00F825F0" w:rsidRDefault="00F825F0" w:rsidP="00F825F0">
      <w:r w:rsidRPr="00F825F0">
        <w:t xml:space="preserve">«На твои три тысячи государство дает три тысячи», — сказал наш собеседник, назвав такое </w:t>
      </w:r>
      <w:proofErr w:type="spellStart"/>
      <w:r w:rsidRPr="00F825F0">
        <w:t>софинансирование</w:t>
      </w:r>
      <w:proofErr w:type="spellEnd"/>
      <w:r w:rsidRPr="00F825F0">
        <w:t xml:space="preserve"> особенно выгодным для небольших сбережений.</w:t>
      </w:r>
    </w:p>
    <w:p w14:paraId="41BAFB7E" w14:textId="77777777" w:rsidR="00F825F0" w:rsidRPr="00F825F0" w:rsidRDefault="00F825F0" w:rsidP="00F825F0">
      <w:r w:rsidRPr="00F825F0">
        <w:t>Безусловно, формулировка Беляева о «стопроцентной доходности» нуждается в уточнении: это государственная доплата к взносам при соблюдении условий ПДС.</w:t>
      </w:r>
    </w:p>
    <w:p w14:paraId="3D4EE84A" w14:textId="77777777" w:rsidR="00F825F0" w:rsidRPr="00F825F0" w:rsidRDefault="00F825F0" w:rsidP="00F825F0">
      <w:r w:rsidRPr="00F825F0">
        <w:t>•</w:t>
      </w:r>
      <w:r w:rsidRPr="00F825F0">
        <w:tab/>
        <w:t xml:space="preserve">Соотношение один к одному действует при среднемесячном доходе до 80 тысяч рублей включительно, отмечается в справочной информации Банка России. </w:t>
      </w:r>
    </w:p>
    <w:p w14:paraId="17323EB8" w14:textId="77777777" w:rsidR="00F825F0" w:rsidRPr="00F825F0" w:rsidRDefault="00F825F0" w:rsidP="00F825F0">
      <w:r w:rsidRPr="00F825F0">
        <w:t>•</w:t>
      </w:r>
      <w:r w:rsidRPr="00F825F0">
        <w:tab/>
        <w:t>При доходе свыше 80 тысяч до 150 тысяч рублей включительно государство добавляет рубль на каждые два рубля участника. Свыше 150 тысяч — на каждые четыре.</w:t>
      </w:r>
    </w:p>
    <w:p w14:paraId="7D9CD888" w14:textId="77777777" w:rsidR="00F825F0" w:rsidRPr="00F825F0" w:rsidRDefault="00F825F0" w:rsidP="00F825F0">
      <w:r w:rsidRPr="00F825F0">
        <w:t>•</w:t>
      </w:r>
      <w:r w:rsidRPr="00F825F0">
        <w:tab/>
        <w:t xml:space="preserve">Максимальная доплата составляет 36 тысяч рублей в год. </w:t>
      </w:r>
      <w:proofErr w:type="spellStart"/>
      <w:r w:rsidRPr="00F825F0">
        <w:t>Софинансирование</w:t>
      </w:r>
      <w:proofErr w:type="spellEnd"/>
      <w:r w:rsidRPr="00F825F0">
        <w:t xml:space="preserve"> предусмотрено на 10 лет, а для его получения нужно внести не менее двух тысяч рублей за календарный год.</w:t>
      </w:r>
    </w:p>
    <w:p w14:paraId="052BC262" w14:textId="77777777" w:rsidR="00F825F0" w:rsidRPr="00F825F0" w:rsidRDefault="00F825F0" w:rsidP="00F825F0">
      <w:r w:rsidRPr="00F825F0">
        <w:lastRenderedPageBreak/>
        <w:t>Таким образом, пример с удвоением взноса применим только к определенной категории участников и в пределах установленного лимита.</w:t>
      </w:r>
    </w:p>
    <w:p w14:paraId="7ACCEF82" w14:textId="77777777" w:rsidR="00F825F0" w:rsidRPr="008A6064" w:rsidRDefault="00F825F0" w:rsidP="00F825F0">
      <w:r w:rsidRPr="008A6064">
        <w:t>У ПДС есть и ограничения, которые Беляев подробно не разбирал. Одно из них — снятие средств.</w:t>
      </w:r>
    </w:p>
    <w:p w14:paraId="230D3A20" w14:textId="77777777" w:rsidR="00F825F0" w:rsidRPr="008A6064" w:rsidRDefault="00F825F0" w:rsidP="00F825F0">
      <w:r w:rsidRPr="008A6064">
        <w:t>•</w:t>
      </w:r>
      <w:r w:rsidRPr="008A6064">
        <w:tab/>
        <w:t>Право обратиться за периодическими выплатами возникает через 15 лет действия договора либо при достижении 55 лет женщинами и 60 лет мужчинами — в зависимости от того, что наступит раньше.</w:t>
      </w:r>
    </w:p>
    <w:p w14:paraId="4D7BA6AE" w14:textId="77777777" w:rsidR="00F825F0" w:rsidRPr="008A6064" w:rsidRDefault="00F825F0" w:rsidP="00F825F0">
      <w:r w:rsidRPr="008A6064">
        <w:t>•</w:t>
      </w:r>
      <w:r w:rsidRPr="008A6064">
        <w:tab/>
        <w:t xml:space="preserve">Досрочное получение личных средств определяется договором и может сопровождаться потерями: государственное </w:t>
      </w:r>
      <w:proofErr w:type="spellStart"/>
      <w:r w:rsidRPr="008A6064">
        <w:t>софинансирование</w:t>
      </w:r>
      <w:proofErr w:type="spellEnd"/>
      <w:r w:rsidRPr="008A6064">
        <w:t xml:space="preserve"> и переведенные пенсионные накопления при обычном расторжении забрать нельзя.</w:t>
      </w:r>
    </w:p>
    <w:p w14:paraId="1BB63EE0" w14:textId="77777777" w:rsidR="00F825F0" w:rsidRPr="008A6064" w:rsidRDefault="00F825F0" w:rsidP="00F825F0">
      <w:r w:rsidRPr="008A6064">
        <w:t>•</w:t>
      </w:r>
      <w:r w:rsidRPr="008A6064">
        <w:tab/>
        <w:t>Особый порядок предусмотрен для дорогостоящего лечения и в случае потери кормильца.</w:t>
      </w:r>
    </w:p>
    <w:p w14:paraId="3996CCCD" w14:textId="77777777" w:rsidR="00F825F0" w:rsidRPr="008A6064" w:rsidRDefault="00F825F0" w:rsidP="00F825F0">
      <w:r w:rsidRPr="008A6064">
        <w:t xml:space="preserve">Поэтому государственную доплату нельзя </w:t>
      </w:r>
      <w:proofErr w:type="gramStart"/>
      <w:r w:rsidRPr="008A6064">
        <w:t>представлять</w:t>
      </w:r>
      <w:proofErr w:type="gramEnd"/>
      <w:r w:rsidRPr="008A6064">
        <w:t xml:space="preserve"> как проценты по годовому вкладу, которые вместе со всей суммой можно свободно получить через год.</w:t>
      </w:r>
    </w:p>
    <w:p w14:paraId="693B9B81" w14:textId="77777777" w:rsidR="00F825F0" w:rsidRPr="008A6064" w:rsidRDefault="00F825F0" w:rsidP="00F825F0">
      <w:r w:rsidRPr="008A6064">
        <w:t>&lt;…&gt;</w:t>
      </w:r>
    </w:p>
    <w:p w14:paraId="6211DC29" w14:textId="6FF7F4BF" w:rsidR="00F825F0" w:rsidRPr="008A6064" w:rsidRDefault="0015087F" w:rsidP="00F825F0">
      <w:hyperlink r:id="rId13" w:history="1">
        <w:r w:rsidR="00F825F0" w:rsidRPr="00F37E6A">
          <w:rPr>
            <w:rStyle w:val="a3"/>
            <w:lang w:val="en-US"/>
          </w:rPr>
          <w:t>https</w:t>
        </w:r>
        <w:r w:rsidR="00F825F0" w:rsidRPr="008A6064">
          <w:rPr>
            <w:rStyle w:val="a3"/>
          </w:rPr>
          <w:t>://</w:t>
        </w:r>
        <w:proofErr w:type="spellStart"/>
        <w:r w:rsidR="00F825F0" w:rsidRPr="00F37E6A">
          <w:rPr>
            <w:rStyle w:val="a3"/>
            <w:lang w:val="en-US"/>
          </w:rPr>
          <w:t>yamal</w:t>
        </w:r>
        <w:proofErr w:type="spellEnd"/>
        <w:r w:rsidR="00F825F0" w:rsidRPr="008A6064">
          <w:rPr>
            <w:rStyle w:val="a3"/>
          </w:rPr>
          <w:t>-</w:t>
        </w:r>
        <w:r w:rsidR="00F825F0" w:rsidRPr="00F37E6A">
          <w:rPr>
            <w:rStyle w:val="a3"/>
            <w:lang w:val="en-US"/>
          </w:rPr>
          <w:t>media</w:t>
        </w:r>
        <w:r w:rsidR="00F825F0" w:rsidRPr="008A6064">
          <w:rPr>
            <w:rStyle w:val="a3"/>
          </w:rPr>
          <w:t>.</w:t>
        </w:r>
        <w:proofErr w:type="spellStart"/>
        <w:r w:rsidR="00F825F0" w:rsidRPr="00F37E6A">
          <w:rPr>
            <w:rStyle w:val="a3"/>
            <w:lang w:val="en-US"/>
          </w:rPr>
          <w:t>ru</w:t>
        </w:r>
        <w:proofErr w:type="spellEnd"/>
        <w:r w:rsidR="00F825F0" w:rsidRPr="008A6064">
          <w:rPr>
            <w:rStyle w:val="a3"/>
          </w:rPr>
          <w:t>/</w:t>
        </w:r>
        <w:r w:rsidR="00F825F0" w:rsidRPr="00F37E6A">
          <w:rPr>
            <w:rStyle w:val="a3"/>
            <w:lang w:val="en-US"/>
          </w:rPr>
          <w:t>narrative</w:t>
        </w:r>
        <w:r w:rsidR="00F825F0" w:rsidRPr="008A6064">
          <w:rPr>
            <w:rStyle w:val="a3"/>
          </w:rPr>
          <w:t>/</w:t>
        </w:r>
        <w:proofErr w:type="spellStart"/>
        <w:r w:rsidR="00F825F0" w:rsidRPr="00F37E6A">
          <w:rPr>
            <w:rStyle w:val="a3"/>
            <w:lang w:val="en-US"/>
          </w:rPr>
          <w:t>kak</w:t>
        </w:r>
        <w:proofErr w:type="spellEnd"/>
        <w:r w:rsidR="00F825F0" w:rsidRPr="008A6064">
          <w:rPr>
            <w:rStyle w:val="a3"/>
          </w:rPr>
          <w:t>-</w:t>
        </w:r>
        <w:proofErr w:type="spellStart"/>
        <w:r w:rsidR="00F825F0" w:rsidRPr="00F37E6A">
          <w:rPr>
            <w:rStyle w:val="a3"/>
            <w:lang w:val="en-US"/>
          </w:rPr>
          <w:t>priumnozhit</w:t>
        </w:r>
        <w:proofErr w:type="spellEnd"/>
        <w:r w:rsidR="00F825F0" w:rsidRPr="008A6064">
          <w:rPr>
            <w:rStyle w:val="a3"/>
          </w:rPr>
          <w:t>-50-</w:t>
        </w:r>
        <w:proofErr w:type="spellStart"/>
        <w:r w:rsidR="00F825F0" w:rsidRPr="00F37E6A">
          <w:rPr>
            <w:rStyle w:val="a3"/>
            <w:lang w:val="en-US"/>
          </w:rPr>
          <w:t>tysjach</w:t>
        </w:r>
        <w:proofErr w:type="spellEnd"/>
        <w:r w:rsidR="00F825F0" w:rsidRPr="008A6064">
          <w:rPr>
            <w:rStyle w:val="a3"/>
          </w:rPr>
          <w:t>-</w:t>
        </w:r>
        <w:proofErr w:type="spellStart"/>
        <w:r w:rsidR="00F825F0" w:rsidRPr="00F37E6A">
          <w:rPr>
            <w:rStyle w:val="a3"/>
            <w:lang w:val="en-US"/>
          </w:rPr>
          <w:t>rublej</w:t>
        </w:r>
        <w:proofErr w:type="spellEnd"/>
        <w:r w:rsidR="00F825F0" w:rsidRPr="008A6064">
          <w:rPr>
            <w:rStyle w:val="a3"/>
          </w:rPr>
          <w:t>-</w:t>
        </w:r>
        <w:proofErr w:type="spellStart"/>
        <w:r w:rsidR="00F825F0" w:rsidRPr="00F37E6A">
          <w:rPr>
            <w:rStyle w:val="a3"/>
            <w:lang w:val="en-US"/>
          </w:rPr>
          <w:t>nakopiv</w:t>
        </w:r>
        <w:proofErr w:type="spellEnd"/>
        <w:r w:rsidR="00F825F0" w:rsidRPr="008A6064">
          <w:rPr>
            <w:rStyle w:val="a3"/>
          </w:rPr>
          <w:t>-</w:t>
        </w:r>
        <w:proofErr w:type="spellStart"/>
        <w:r w:rsidR="00F825F0" w:rsidRPr="00F37E6A">
          <w:rPr>
            <w:rStyle w:val="a3"/>
            <w:lang w:val="en-US"/>
          </w:rPr>
          <w:t>na</w:t>
        </w:r>
        <w:proofErr w:type="spellEnd"/>
        <w:r w:rsidR="00F825F0" w:rsidRPr="008A6064">
          <w:rPr>
            <w:rStyle w:val="a3"/>
          </w:rPr>
          <w:t>-</w:t>
        </w:r>
        <w:proofErr w:type="spellStart"/>
        <w:r w:rsidR="00F825F0" w:rsidRPr="00F37E6A">
          <w:rPr>
            <w:rStyle w:val="a3"/>
            <w:lang w:val="en-US"/>
          </w:rPr>
          <w:t>smartfon</w:t>
        </w:r>
        <w:proofErr w:type="spellEnd"/>
        <w:r w:rsidR="00F825F0" w:rsidRPr="008A6064">
          <w:rPr>
            <w:rStyle w:val="a3"/>
          </w:rPr>
          <w:t>-</w:t>
        </w:r>
        <w:proofErr w:type="spellStart"/>
        <w:r w:rsidR="00F825F0" w:rsidRPr="00F37E6A">
          <w:rPr>
            <w:rStyle w:val="a3"/>
            <w:lang w:val="en-US"/>
          </w:rPr>
          <w:t>pylesos</w:t>
        </w:r>
        <w:proofErr w:type="spellEnd"/>
        <w:r w:rsidR="00F825F0" w:rsidRPr="008A6064">
          <w:rPr>
            <w:rStyle w:val="a3"/>
          </w:rPr>
          <w:t>-</w:t>
        </w:r>
        <w:proofErr w:type="spellStart"/>
        <w:r w:rsidR="00F825F0" w:rsidRPr="00F37E6A">
          <w:rPr>
            <w:rStyle w:val="a3"/>
            <w:lang w:val="en-US"/>
          </w:rPr>
          <w:t>i</w:t>
        </w:r>
        <w:proofErr w:type="spellEnd"/>
        <w:r w:rsidR="00F825F0" w:rsidRPr="008A6064">
          <w:rPr>
            <w:rStyle w:val="a3"/>
          </w:rPr>
          <w:t>-</w:t>
        </w:r>
        <w:proofErr w:type="spellStart"/>
        <w:r w:rsidR="00F825F0" w:rsidRPr="00F37E6A">
          <w:rPr>
            <w:rStyle w:val="a3"/>
            <w:lang w:val="en-US"/>
          </w:rPr>
          <w:t>kofemashinu</w:t>
        </w:r>
        <w:proofErr w:type="spellEnd"/>
        <w:r w:rsidR="00F825F0" w:rsidRPr="008A6064">
          <w:rPr>
            <w:rStyle w:val="a3"/>
          </w:rPr>
          <w:t>?</w:t>
        </w:r>
        <w:r w:rsidR="00F825F0" w:rsidRPr="00F37E6A">
          <w:rPr>
            <w:rStyle w:val="a3"/>
            <w:lang w:val="en-US"/>
          </w:rPr>
          <w:t>from</w:t>
        </w:r>
        <w:r w:rsidR="00F825F0" w:rsidRPr="008A6064">
          <w:rPr>
            <w:rStyle w:val="a3"/>
          </w:rPr>
          <w:t>=</w:t>
        </w:r>
        <w:r w:rsidR="00F825F0" w:rsidRPr="00F37E6A">
          <w:rPr>
            <w:rStyle w:val="a3"/>
            <w:lang w:val="en-US"/>
          </w:rPr>
          <w:t>main</w:t>
        </w:r>
      </w:hyperlink>
      <w:r w:rsidR="00F825F0" w:rsidRPr="008A6064">
        <w:t xml:space="preserve"> </w:t>
      </w:r>
    </w:p>
    <w:p w14:paraId="50900705" w14:textId="77777777" w:rsidR="00242AE8" w:rsidRPr="00885447" w:rsidRDefault="00242AE8" w:rsidP="00242AE8">
      <w:pPr>
        <w:pStyle w:val="2"/>
      </w:pPr>
      <w:bookmarkStart w:id="49" w:name="ф4"/>
      <w:bookmarkStart w:id="50" w:name="_Toc244156521"/>
      <w:bookmarkEnd w:id="49"/>
      <w:proofErr w:type="spellStart"/>
      <w:r w:rsidRPr="00885447">
        <w:t>Бел.ру</w:t>
      </w:r>
      <w:proofErr w:type="spellEnd"/>
      <w:r w:rsidRPr="00885447">
        <w:t>, 28.10.2026, Белгородцы внесли в долгосрочные сбережения в банках 14,5 млрд рублей</w:t>
      </w:r>
      <w:bookmarkEnd w:id="50"/>
    </w:p>
    <w:p w14:paraId="406A2E52" w14:textId="77777777" w:rsidR="00242AE8" w:rsidRPr="00885447" w:rsidRDefault="00242AE8" w:rsidP="001E5E4E">
      <w:pPr>
        <w:pStyle w:val="3"/>
      </w:pPr>
      <w:bookmarkStart w:id="51" w:name="_Toc244156522"/>
      <w:r w:rsidRPr="00885447">
        <w:t>За девять месяцев этого года белгородцы заключили свыше 52 тысяч договоров долгосрочных сбережений. Подробности сообщили в региональном отделении Банка России. По этому показателю регион вошёл в тройку лидеров в Центральном федеральном округе (ЦФО) — его обогнали только москвичи и воронежцы.</w:t>
      </w:r>
      <w:bookmarkEnd w:id="51"/>
    </w:p>
    <w:p w14:paraId="447FE205" w14:textId="77777777" w:rsidR="00242AE8" w:rsidRPr="00885447" w:rsidRDefault="00242AE8" w:rsidP="00242AE8">
      <w:r w:rsidRPr="00885447">
        <w:t>Объём новых взносов в этом году составил 1,4 млрд рублей, а за два прошлых — 5,7 млрд рублей. Всего с момента старта программы местные жители открыли около 197 тысяч счетов и внесли более 14,5 млрд рублей. Сейчас только 3,5% населения области копят свои средства по этой программе.</w:t>
      </w:r>
    </w:p>
    <w:p w14:paraId="790EB8AC" w14:textId="77777777" w:rsidR="00242AE8" w:rsidRPr="00885447" w:rsidRDefault="00242AE8" w:rsidP="00242AE8">
      <w:r w:rsidRPr="00885447">
        <w:t>В масштабах всего ЦФО банки оформили 3,9 млн таких соглашений, а по всей России сумма привлечённых средств превысила 1,2 трлн рублей.</w:t>
      </w:r>
    </w:p>
    <w:p w14:paraId="66C99C58" w14:textId="38DED575" w:rsidR="00BC0C23" w:rsidRPr="00885447" w:rsidRDefault="0015087F" w:rsidP="00242AE8">
      <w:hyperlink r:id="rId14" w:history="1">
        <w:r w:rsidR="00242AE8" w:rsidRPr="00885447">
          <w:rPr>
            <w:rStyle w:val="a3"/>
          </w:rPr>
          <w:t>https://bel.ru/news/2026-10-28/belgorodtsy-vnesli-v-dolgosrochnye-sberezheniya-v-bankah-14-5-mlrd-rubley-5718264</w:t>
        </w:r>
      </w:hyperlink>
    </w:p>
    <w:p w14:paraId="04C0ABD7" w14:textId="77777777" w:rsidR="00242AE8" w:rsidRPr="00885447" w:rsidRDefault="00242AE8" w:rsidP="00242AE8"/>
    <w:p w14:paraId="61C77DB8" w14:textId="77777777" w:rsidR="00111D7C" w:rsidRPr="00B063D3" w:rsidRDefault="00111D7C" w:rsidP="00111D7C">
      <w:pPr>
        <w:pStyle w:val="10"/>
      </w:pPr>
      <w:bookmarkStart w:id="52" w:name="_Toc165991074"/>
      <w:bookmarkStart w:id="53" w:name="_Toc244156523"/>
      <w:r w:rsidRPr="00885447">
        <w:lastRenderedPageBreak/>
        <w:t>Новости развития системы обязательного пенсионного страхования и страховой пенсии</w:t>
      </w:r>
      <w:bookmarkEnd w:id="32"/>
      <w:bookmarkEnd w:id="33"/>
      <w:bookmarkEnd w:id="34"/>
      <w:bookmarkEnd w:id="52"/>
      <w:bookmarkEnd w:id="53"/>
    </w:p>
    <w:p w14:paraId="4EF90342" w14:textId="77777777" w:rsidR="005E35B7" w:rsidRPr="00D05FCE" w:rsidRDefault="005E35B7" w:rsidP="005E35B7">
      <w:pPr>
        <w:pStyle w:val="2"/>
      </w:pPr>
      <w:bookmarkStart w:id="54" w:name="_Toc244156524"/>
      <w:r w:rsidRPr="00D05FCE">
        <w:t>ТАСС, 28.10.2026, В России средний размер пенсии за год вырос на 8,3%</w:t>
      </w:r>
      <w:bookmarkEnd w:id="54"/>
    </w:p>
    <w:p w14:paraId="41FED185" w14:textId="77777777" w:rsidR="005E35B7" w:rsidRPr="00D05FCE" w:rsidRDefault="005E35B7" w:rsidP="005E35B7">
      <w:pPr>
        <w:pStyle w:val="3"/>
      </w:pPr>
      <w:bookmarkStart w:id="55" w:name="_Toc244156525"/>
      <w:r w:rsidRPr="00D05FCE">
        <w:t>Средняя пенсия в РФ за год увеличилась на 8,3%, в сентябре она составила свыше 25,4 тыс. рублей. Это следует из доклада Росстата "Социально-экономическое положение России".</w:t>
      </w:r>
      <w:bookmarkEnd w:id="55"/>
    </w:p>
    <w:p w14:paraId="67B8AD49" w14:textId="77777777" w:rsidR="005E35B7" w:rsidRPr="00D05FCE" w:rsidRDefault="005E35B7" w:rsidP="005E35B7">
      <w:r w:rsidRPr="00D05FCE">
        <w:t>"В сентябре 2026 г. средний размер назначенных пенсий составил 25 469 рублей и по сравнению с сентябрем 2025 г. увеличился на 8,3%", - говорится в сообщении.</w:t>
      </w:r>
    </w:p>
    <w:p w14:paraId="32DCBEC9" w14:textId="77777777" w:rsidR="005E35B7" w:rsidRPr="00B063D3" w:rsidRDefault="005E35B7" w:rsidP="005E35B7">
      <w:hyperlink r:id="rId15" w:history="1">
        <w:r w:rsidRPr="00F37E6A">
          <w:rPr>
            <w:rStyle w:val="a3"/>
            <w:lang w:val="en-US"/>
          </w:rPr>
          <w:t>https</w:t>
        </w:r>
        <w:r w:rsidRPr="00B063D3">
          <w:rPr>
            <w:rStyle w:val="a3"/>
          </w:rPr>
          <w:t>://</w:t>
        </w:r>
        <w:proofErr w:type="spellStart"/>
        <w:r w:rsidRPr="00F37E6A">
          <w:rPr>
            <w:rStyle w:val="a3"/>
            <w:lang w:val="en-US"/>
          </w:rPr>
          <w:t>tass</w:t>
        </w:r>
        <w:proofErr w:type="spellEnd"/>
        <w:r w:rsidRPr="00B063D3">
          <w:rPr>
            <w:rStyle w:val="a3"/>
          </w:rPr>
          <w:t>.</w:t>
        </w:r>
        <w:proofErr w:type="spellStart"/>
        <w:r w:rsidRPr="00F37E6A">
          <w:rPr>
            <w:rStyle w:val="a3"/>
            <w:lang w:val="en-US"/>
          </w:rPr>
          <w:t>ru</w:t>
        </w:r>
        <w:proofErr w:type="spellEnd"/>
        <w:r w:rsidRPr="00B063D3">
          <w:rPr>
            <w:rStyle w:val="a3"/>
          </w:rPr>
          <w:t>/</w:t>
        </w:r>
        <w:proofErr w:type="spellStart"/>
        <w:r w:rsidRPr="00F37E6A">
          <w:rPr>
            <w:rStyle w:val="a3"/>
            <w:lang w:val="en-US"/>
          </w:rPr>
          <w:t>ekonomika</w:t>
        </w:r>
        <w:proofErr w:type="spellEnd"/>
        <w:r w:rsidRPr="00B063D3">
          <w:rPr>
            <w:rStyle w:val="a3"/>
          </w:rPr>
          <w:t>/28263611</w:t>
        </w:r>
      </w:hyperlink>
      <w:r w:rsidRPr="00B063D3">
        <w:t xml:space="preserve"> </w:t>
      </w:r>
    </w:p>
    <w:p w14:paraId="4801CC94" w14:textId="180A3CBC" w:rsidR="008F0DBA" w:rsidRPr="008F0DBA" w:rsidRDefault="008F0DBA" w:rsidP="008F0DBA">
      <w:pPr>
        <w:pStyle w:val="2"/>
      </w:pPr>
      <w:bookmarkStart w:id="56" w:name="_Toc244156526"/>
      <w:r w:rsidRPr="008F0DBA">
        <w:t>ПРАЙМ, 29.10.2026, Россиянам раскрыли, как забрать накопительную пенсию разом</w:t>
      </w:r>
      <w:bookmarkEnd w:id="56"/>
    </w:p>
    <w:p w14:paraId="0812155F" w14:textId="77777777" w:rsidR="008F0DBA" w:rsidRPr="008F0DBA" w:rsidRDefault="008F0DBA" w:rsidP="008F0DBA">
      <w:pPr>
        <w:pStyle w:val="3"/>
      </w:pPr>
      <w:bookmarkStart w:id="57" w:name="_Toc244156527"/>
      <w:r w:rsidRPr="008F0DBA">
        <w:t>Средства накопительной пенсии формируются у 72 миллионов россиян, и это не абстрактные баллы, а реальные деньги, которые ежегодно растут за счет инвестиционного дохода. Как рассказала агентству "</w:t>
      </w:r>
      <w:proofErr w:type="spellStart"/>
      <w:r w:rsidRPr="008F0DBA">
        <w:t>Прайм</w:t>
      </w:r>
      <w:proofErr w:type="spellEnd"/>
      <w:r w:rsidRPr="008F0DBA">
        <w:t xml:space="preserve">" директор по </w:t>
      </w:r>
      <w:r w:rsidRPr="008F0DBA">
        <w:rPr>
          <w:lang w:val="en-US"/>
        </w:rPr>
        <w:t>GR</w:t>
      </w:r>
      <w:r w:rsidRPr="008F0DBA">
        <w:t xml:space="preserve"> и юридическому сопровождению </w:t>
      </w:r>
      <w:proofErr w:type="spellStart"/>
      <w:r w:rsidRPr="008F0DBA">
        <w:t>СберНПФ</w:t>
      </w:r>
      <w:proofErr w:type="spellEnd"/>
      <w:r w:rsidRPr="008F0DBA">
        <w:t xml:space="preserve"> Наталия Каменская, прежде чем их получить, важно понять, сколько накоплено и из каких источников, поскольку от этого зависят доступные сценарии выплаты.</w:t>
      </w:r>
      <w:bookmarkEnd w:id="57"/>
    </w:p>
    <w:p w14:paraId="38CA9B8E" w14:textId="77777777" w:rsidR="008F0DBA" w:rsidRPr="008F0DBA" w:rsidRDefault="008F0DBA" w:rsidP="008F0DBA">
      <w:r w:rsidRPr="008F0DBA">
        <w:t xml:space="preserve">Накопительная пенсия может быть у граждан 1967 года рождения и моложе (взносы работодателя с 2002 по 2013 год), у женщин 1957-1966 и мужчин 1953-1966 годов рождения (взносы с 2002 по 2004 год), у участников программы </w:t>
      </w:r>
      <w:proofErr w:type="spellStart"/>
      <w:r w:rsidRPr="008F0DBA">
        <w:t>софинансирования</w:t>
      </w:r>
      <w:proofErr w:type="spellEnd"/>
      <w:r w:rsidRPr="008F0DBA">
        <w:t xml:space="preserve">, сделавших первый взнос до конца 2015 года. Кроме того, накопительная часть пенсии может сформироваться у тех, кто направил на нее материнский капитал. Узнать сумму и источники поступлений можно в выписке из индивидуального лицевого счета, которую можно запросить на </w:t>
      </w:r>
      <w:proofErr w:type="spellStart"/>
      <w:r w:rsidRPr="008F0DBA">
        <w:t>Госуслугах</w:t>
      </w:r>
      <w:proofErr w:type="spellEnd"/>
      <w:r w:rsidRPr="008F0DBA">
        <w:t>.</w:t>
      </w:r>
    </w:p>
    <w:p w14:paraId="4FBE5959" w14:textId="77777777" w:rsidR="008F0DBA" w:rsidRPr="001377A6" w:rsidRDefault="008F0DBA" w:rsidP="008F0DBA">
      <w:r w:rsidRPr="008F0DBA">
        <w:t xml:space="preserve">"Женщины могут получить средства с 55 лет, мужчины - с 60 лет; раньше выплату получат те, у кого есть право на досрочную страховую пенсию. </w:t>
      </w:r>
      <w:r w:rsidRPr="001377A6">
        <w:t xml:space="preserve">Если в 2026 году, у женщины 55 лет или мужчины 60 лет на счете меньше 439 776 рублей, деньги можно забрать разом", - говорит </w:t>
      </w:r>
      <w:proofErr w:type="spellStart"/>
      <w:r w:rsidRPr="001377A6">
        <w:t>Каменская.Если</w:t>
      </w:r>
      <w:proofErr w:type="spellEnd"/>
      <w:r w:rsidRPr="001377A6">
        <w:t xml:space="preserve"> денег больше - они будут выплачиваться в виде пожизненной прибавки к страховой пенсии. Лимит единовременной выплаты пересматривают ежегодно, он привязан к прожиточному минимуму пенсионера по России.</w:t>
      </w:r>
    </w:p>
    <w:p w14:paraId="54767F1A" w14:textId="77777777" w:rsidR="008F0DBA" w:rsidRPr="001377A6" w:rsidRDefault="008F0DBA" w:rsidP="008F0DBA">
      <w:r w:rsidRPr="001377A6">
        <w:t xml:space="preserve">Эксперт предупреждает: при наличии средств </w:t>
      </w:r>
      <w:proofErr w:type="spellStart"/>
      <w:r w:rsidRPr="001377A6">
        <w:t>софинансирования</w:t>
      </w:r>
      <w:proofErr w:type="spellEnd"/>
      <w:r w:rsidRPr="001377A6">
        <w:t xml:space="preserve"> или материнского капитала не стоит подавать одно общее заявление. Выгоднее запросить их разными заявлениями - эти суммы можно оформить как срочную выплату на срок от 10 лет и дольше. Взносы работодателя при таком сценарии считаются отдельно и при сумме до 439 776 рублей в 2026 году выплачиваются сразу.</w:t>
      </w:r>
    </w:p>
    <w:p w14:paraId="60F6E521" w14:textId="77777777" w:rsidR="008F0DBA" w:rsidRPr="001377A6" w:rsidRDefault="008F0DBA" w:rsidP="008F0DBA">
      <w:r w:rsidRPr="001377A6">
        <w:t xml:space="preserve">Если сумма взносов работодателя не укладывается в лимит для разовой выплаты, а сроки кажутся слишком большими, деньги можно перевести в программу долгосрочных сбережений (ПДС). После перевода человек сам выбирает срок выплат - в разных фондах </w:t>
      </w:r>
      <w:r w:rsidRPr="001377A6">
        <w:lastRenderedPageBreak/>
        <w:t>он составляет от 5 или от 10 лет. Забрать средства частями можно женщинам с 55 лет и мужчинам с 60 лет, а на оплату дорогостоящего лечения снять деньги разрешено в любой момент. Через 15 лет с ПДС-счета можно получить все сбережения, даже если там несколько миллионов рублей.</w:t>
      </w:r>
    </w:p>
    <w:p w14:paraId="7AC11746" w14:textId="77777777" w:rsidR="008F0DBA" w:rsidRPr="001377A6" w:rsidRDefault="008F0DBA" w:rsidP="008F0DBA">
      <w:r w:rsidRPr="001377A6">
        <w:t xml:space="preserve">При этом перевод в ПДС имеет важный нюанс: право на досрочную пенсию, которое позволяет получить накопления раньше, </w:t>
      </w:r>
      <w:proofErr w:type="gramStart"/>
      <w:r w:rsidRPr="001377A6">
        <w:t>например</w:t>
      </w:r>
      <w:proofErr w:type="gramEnd"/>
      <w:r w:rsidRPr="001377A6">
        <w:t xml:space="preserve"> в 45 лет, в новой программе не сработает - женщинам придется ждать до 55 лет, мужчинам до 60. Прежде чем переводить деньги, эксперт советует оценить свои возможности, проверить право на досрочную пенсию, стаж и накопленные баллы.</w:t>
      </w:r>
    </w:p>
    <w:p w14:paraId="5CA6D509" w14:textId="77777777" w:rsidR="008F0DBA" w:rsidRPr="001377A6" w:rsidRDefault="008F0DBA" w:rsidP="008F0DBA">
      <w:r w:rsidRPr="001377A6">
        <w:t>Универсального способа получить средства накопительной пенсии нет, подчеркивает Наталия Каменская. "Перед подачей заявления нужно заказать и изучить выписку: посмотреть сумму и источники поступлений, сравнить доступные сценарии и лимиты - расчет может отличаться в зависимости от возраста обращения. Только после этого стоит решать, какие заявления подавать и сколько их понадобится", - заключает эксперт.</w:t>
      </w:r>
    </w:p>
    <w:p w14:paraId="2597FD46" w14:textId="5C2EE81B" w:rsidR="008F0DBA" w:rsidRPr="00B063D3" w:rsidRDefault="0015087F" w:rsidP="008F0DBA">
      <w:hyperlink r:id="rId16" w:history="1">
        <w:r w:rsidR="008F0DBA" w:rsidRPr="00F37E6A">
          <w:rPr>
            <w:rStyle w:val="a3"/>
            <w:lang w:val="en-US"/>
          </w:rPr>
          <w:t>https</w:t>
        </w:r>
        <w:r w:rsidR="008F0DBA" w:rsidRPr="00B063D3">
          <w:rPr>
            <w:rStyle w:val="a3"/>
          </w:rPr>
          <w:t>://1</w:t>
        </w:r>
        <w:r w:rsidR="008F0DBA" w:rsidRPr="00F37E6A">
          <w:rPr>
            <w:rStyle w:val="a3"/>
            <w:lang w:val="en-US"/>
          </w:rPr>
          <w:t>prime</w:t>
        </w:r>
        <w:r w:rsidR="008F0DBA" w:rsidRPr="00B063D3">
          <w:rPr>
            <w:rStyle w:val="a3"/>
          </w:rPr>
          <w:t>.</w:t>
        </w:r>
        <w:proofErr w:type="spellStart"/>
        <w:r w:rsidR="008F0DBA" w:rsidRPr="00F37E6A">
          <w:rPr>
            <w:rStyle w:val="a3"/>
            <w:lang w:val="en-US"/>
          </w:rPr>
          <w:t>ru</w:t>
        </w:r>
        <w:proofErr w:type="spellEnd"/>
        <w:r w:rsidR="008F0DBA" w:rsidRPr="00B063D3">
          <w:rPr>
            <w:rStyle w:val="a3"/>
          </w:rPr>
          <w:t>/20261029/</w:t>
        </w:r>
        <w:proofErr w:type="spellStart"/>
        <w:r w:rsidR="008F0DBA" w:rsidRPr="00F37E6A">
          <w:rPr>
            <w:rStyle w:val="a3"/>
            <w:lang w:val="en-US"/>
          </w:rPr>
          <w:t>pds</w:t>
        </w:r>
        <w:proofErr w:type="spellEnd"/>
        <w:r w:rsidR="008F0DBA" w:rsidRPr="00B063D3">
          <w:rPr>
            <w:rStyle w:val="a3"/>
          </w:rPr>
          <w:t>-874616656.</w:t>
        </w:r>
        <w:r w:rsidR="008F0DBA" w:rsidRPr="00F37E6A">
          <w:rPr>
            <w:rStyle w:val="a3"/>
            <w:lang w:val="en-US"/>
          </w:rPr>
          <w:t>html</w:t>
        </w:r>
      </w:hyperlink>
      <w:r w:rsidR="008F0DBA" w:rsidRPr="00B063D3">
        <w:t xml:space="preserve"> </w:t>
      </w:r>
    </w:p>
    <w:p w14:paraId="5EE88697" w14:textId="7CEFFC40" w:rsidR="001377A6" w:rsidRPr="001377A6" w:rsidRDefault="001377A6" w:rsidP="001377A6">
      <w:pPr>
        <w:pStyle w:val="2"/>
      </w:pPr>
      <w:bookmarkStart w:id="58" w:name="_Toc244156528"/>
      <w:r w:rsidRPr="001377A6">
        <w:t>ТАСС, 29.10.2026, В ГД рассказали, какие пенсионеры в декабре получат две выплаты</w:t>
      </w:r>
      <w:bookmarkEnd w:id="58"/>
    </w:p>
    <w:p w14:paraId="19803D61" w14:textId="77777777" w:rsidR="001377A6" w:rsidRPr="001377A6" w:rsidRDefault="001377A6" w:rsidP="001377A6">
      <w:pPr>
        <w:pStyle w:val="3"/>
      </w:pPr>
      <w:bookmarkStart w:id="59" w:name="_Toc244156529"/>
      <w:r w:rsidRPr="001377A6">
        <w:t xml:space="preserve">Пенсионеры, которым пенсия обычно приходит с 1-е по 10-е число месяца, в декабре получат две выплаты - обычную за декабрь и досрочную за январь 2027 года. Об этом ТАСС сообщила глава комитета Госдумы по труду, </w:t>
      </w:r>
      <w:proofErr w:type="spellStart"/>
      <w:r w:rsidRPr="001377A6">
        <w:t>соцполитике</w:t>
      </w:r>
      <w:proofErr w:type="spellEnd"/>
      <w:r w:rsidRPr="001377A6">
        <w:t xml:space="preserve"> и делам ветеранов Элеонора </w:t>
      </w:r>
      <w:proofErr w:type="spellStart"/>
      <w:r w:rsidRPr="001377A6">
        <w:t>Кавшар</w:t>
      </w:r>
      <w:proofErr w:type="spellEnd"/>
      <w:r w:rsidRPr="001377A6">
        <w:t xml:space="preserve"> (ЛДПР).</w:t>
      </w:r>
      <w:bookmarkEnd w:id="59"/>
    </w:p>
    <w:p w14:paraId="67BF62A4" w14:textId="77777777" w:rsidR="001377A6" w:rsidRPr="001377A6" w:rsidRDefault="001377A6" w:rsidP="001377A6">
      <w:r w:rsidRPr="001377A6">
        <w:t>"В 2027 году новогодние каникулы затянутся на 11 дней, и многие наши пенсионеры, как и в предыдущие годы, получат деньги за январь в конце декабря", - сказала депутат.</w:t>
      </w:r>
    </w:p>
    <w:p w14:paraId="34381475" w14:textId="77777777" w:rsidR="001377A6" w:rsidRPr="001377A6" w:rsidRDefault="001377A6" w:rsidP="001377A6">
      <w:r w:rsidRPr="001377A6">
        <w:t xml:space="preserve">Эта выплата, отметила </w:t>
      </w:r>
      <w:proofErr w:type="spellStart"/>
      <w:r w:rsidRPr="001377A6">
        <w:t>Кавшар</w:t>
      </w:r>
      <w:proofErr w:type="spellEnd"/>
      <w:r w:rsidRPr="001377A6">
        <w:t>, поступит без привычной "январской" индексации, поскольку в 2027 году плановое увеличение страховой пенсии пройдет в два этапа, и первый из них - в феврале, на 6,8%, а затем в апреле - на 3,3%.</w:t>
      </w:r>
    </w:p>
    <w:p w14:paraId="66758F0A" w14:textId="77777777" w:rsidR="001377A6" w:rsidRPr="001377A6" w:rsidRDefault="001377A6" w:rsidP="001377A6">
      <w:r w:rsidRPr="001377A6">
        <w:t xml:space="preserve">По словам </w:t>
      </w:r>
      <w:proofErr w:type="spellStart"/>
      <w:r w:rsidRPr="001377A6">
        <w:t>Кавшар</w:t>
      </w:r>
      <w:proofErr w:type="spellEnd"/>
      <w:r w:rsidRPr="001377A6">
        <w:t>, в январские праздники не работает большая часть организаций, в том числе "Почта России", поэтому граждане, график получения пенсионных выплат которых приходится с 1-е по 10-е число каждого месяца, получают январскую пенсию досрочно, в декабре.</w:t>
      </w:r>
    </w:p>
    <w:p w14:paraId="46FD57DC" w14:textId="77777777" w:rsidR="001377A6" w:rsidRPr="001377A6" w:rsidRDefault="001377A6" w:rsidP="001377A6">
      <w:r w:rsidRPr="001377A6">
        <w:t>"Это не дополнительная выплата, не "13-я пенсия". Это досрочная выплата за следующий месяц", - подчеркнула парламентарий.</w:t>
      </w:r>
    </w:p>
    <w:p w14:paraId="6E6D562B" w14:textId="3DEFAEDD" w:rsidR="001377A6" w:rsidRPr="00B063D3" w:rsidRDefault="0015087F" w:rsidP="001377A6">
      <w:hyperlink r:id="rId17" w:history="1">
        <w:r w:rsidR="001377A6" w:rsidRPr="00F37E6A">
          <w:rPr>
            <w:rStyle w:val="a3"/>
            <w:lang w:val="en-US"/>
          </w:rPr>
          <w:t>https</w:t>
        </w:r>
        <w:r w:rsidR="001377A6" w:rsidRPr="00B063D3">
          <w:rPr>
            <w:rStyle w:val="a3"/>
          </w:rPr>
          <w:t>://</w:t>
        </w:r>
        <w:proofErr w:type="spellStart"/>
        <w:r w:rsidR="001377A6" w:rsidRPr="00F37E6A">
          <w:rPr>
            <w:rStyle w:val="a3"/>
            <w:lang w:val="en-US"/>
          </w:rPr>
          <w:t>tass</w:t>
        </w:r>
        <w:proofErr w:type="spellEnd"/>
        <w:r w:rsidR="001377A6" w:rsidRPr="00B063D3">
          <w:rPr>
            <w:rStyle w:val="a3"/>
          </w:rPr>
          <w:t>.</w:t>
        </w:r>
        <w:proofErr w:type="spellStart"/>
        <w:r w:rsidR="001377A6" w:rsidRPr="00F37E6A">
          <w:rPr>
            <w:rStyle w:val="a3"/>
            <w:lang w:val="en-US"/>
          </w:rPr>
          <w:t>ru</w:t>
        </w:r>
        <w:proofErr w:type="spellEnd"/>
        <w:r w:rsidR="001377A6" w:rsidRPr="00B063D3">
          <w:rPr>
            <w:rStyle w:val="a3"/>
          </w:rPr>
          <w:t>/</w:t>
        </w:r>
        <w:proofErr w:type="spellStart"/>
        <w:r w:rsidR="001377A6" w:rsidRPr="00F37E6A">
          <w:rPr>
            <w:rStyle w:val="a3"/>
            <w:lang w:val="en-US"/>
          </w:rPr>
          <w:t>obschestvo</w:t>
        </w:r>
        <w:proofErr w:type="spellEnd"/>
        <w:r w:rsidR="001377A6" w:rsidRPr="00B063D3">
          <w:rPr>
            <w:rStyle w:val="a3"/>
          </w:rPr>
          <w:t>/28264415</w:t>
        </w:r>
      </w:hyperlink>
      <w:r w:rsidR="001377A6" w:rsidRPr="00B063D3">
        <w:t xml:space="preserve"> </w:t>
      </w:r>
    </w:p>
    <w:p w14:paraId="606B7AC2" w14:textId="77777777" w:rsidR="00804922" w:rsidRPr="00885447" w:rsidRDefault="00804922" w:rsidP="00804922">
      <w:pPr>
        <w:pStyle w:val="2"/>
      </w:pPr>
      <w:bookmarkStart w:id="60" w:name="_Toc244156530"/>
      <w:r w:rsidRPr="00885447">
        <w:lastRenderedPageBreak/>
        <w:t>РИА Новости, 28.10.2026, Голубева: ЛДПР предложила исключить пенсию ребенка-инвалида из доходов семьи</w:t>
      </w:r>
      <w:bookmarkEnd w:id="60"/>
    </w:p>
    <w:p w14:paraId="16514FB4" w14:textId="77777777" w:rsidR="00804922" w:rsidRPr="00885447" w:rsidRDefault="00804922" w:rsidP="001E5E4E">
      <w:pPr>
        <w:pStyle w:val="3"/>
      </w:pPr>
      <w:bookmarkStart w:id="61" w:name="_Toc244156531"/>
      <w:r w:rsidRPr="00885447">
        <w:t>Член комитета Госдумы по защите семьи, вопросам отцовства, материнства и детства Дарья Голубева (ЛДПР) предложила исключить пенсию ребенка-инвалида и ежемесячную денежную выплату (ЕДВ) из состава доходов семьи при оценке нуждаемости.</w:t>
      </w:r>
      <w:bookmarkEnd w:id="61"/>
    </w:p>
    <w:p w14:paraId="486B5D18" w14:textId="4B0044C4" w:rsidR="00804922" w:rsidRPr="00885447" w:rsidRDefault="00FC0EE4" w:rsidP="00804922">
      <w:r>
        <w:t>«</w:t>
      </w:r>
      <w:r w:rsidR="00804922" w:rsidRPr="00885447">
        <w:t>ЛДПР настаивает на исключении пенсии ребенка-инвалида и ЕДВ из состава доходов семьи. Эти средства имеют строго целевое назначение - они принадлежат ребенку и должны служить исключительно его реабилитации и жизнеобеспечению, а не становиться формальным препятствием для получения государственной поддержки</w:t>
      </w:r>
      <w:r>
        <w:t>»</w:t>
      </w:r>
      <w:r w:rsidR="00804922" w:rsidRPr="00885447">
        <w:t>, - сказала Голубева РИА Новости.</w:t>
      </w:r>
    </w:p>
    <w:p w14:paraId="59DF3E1B" w14:textId="4706ED89" w:rsidR="00804922" w:rsidRPr="00885447" w:rsidRDefault="00804922" w:rsidP="00804922">
      <w:r w:rsidRPr="00885447">
        <w:t xml:space="preserve">Она рассказала, что при оценке нуждаемости в доходы семьи включают пенсию ребенка-инвалида и сопутствующие выплаты, но эти деньги - не </w:t>
      </w:r>
      <w:r w:rsidR="00FC0EE4">
        <w:t>«</w:t>
      </w:r>
      <w:r w:rsidRPr="00885447">
        <w:t>доход</w:t>
      </w:r>
      <w:r w:rsidR="00FC0EE4">
        <w:t>»</w:t>
      </w:r>
      <w:r w:rsidRPr="00885447">
        <w:t xml:space="preserve"> в обычном смысле, а компенсация дополнительных расходов: на лекарства, уход, реабилитацию, спецпитание и другие жизненно необходимые нужды.</w:t>
      </w:r>
    </w:p>
    <w:p w14:paraId="645E6A39" w14:textId="08B0EFE0" w:rsidR="00804922" w:rsidRPr="00885447" w:rsidRDefault="00FC0EE4" w:rsidP="00804922">
      <w:r>
        <w:t>«</w:t>
      </w:r>
      <w:r w:rsidR="00804922" w:rsidRPr="00885447">
        <w:t>Получается парадокс: выплата, которая должна помогать ребенку, формально увеличивает доход семьи - и из-за этого семья может не получить единое пособие или получить его в меньшем размере</w:t>
      </w:r>
      <w:r>
        <w:t>»</w:t>
      </w:r>
      <w:r w:rsidR="00804922" w:rsidRPr="00885447">
        <w:t>, - пояснила депутат.</w:t>
      </w:r>
    </w:p>
    <w:p w14:paraId="151DF370" w14:textId="77777777" w:rsidR="00804922" w:rsidRPr="00885447" w:rsidRDefault="00804922" w:rsidP="00804922">
      <w:r w:rsidRPr="00885447">
        <w:t>Голубева подчеркнула, что справедливая социальная политика требует оценивать реальный, доступный для свободного распоряжения доход, а не средства, которые семья тратит на базовое качество жизни такого ребенка.</w:t>
      </w:r>
    </w:p>
    <w:p w14:paraId="021388C3" w14:textId="54AC5A62" w:rsidR="00804922" w:rsidRPr="00885447" w:rsidRDefault="0015087F" w:rsidP="00804922">
      <w:hyperlink r:id="rId18" w:history="1">
        <w:r w:rsidR="00804922" w:rsidRPr="00885447">
          <w:rPr>
            <w:rStyle w:val="a3"/>
          </w:rPr>
          <w:t>https://ria.ru/20261028/golubeva-2127433966.html</w:t>
        </w:r>
      </w:hyperlink>
      <w:r w:rsidR="00804922" w:rsidRPr="00885447">
        <w:t xml:space="preserve"> </w:t>
      </w:r>
    </w:p>
    <w:p w14:paraId="16A27B71" w14:textId="77777777" w:rsidR="00EC51F1" w:rsidRPr="00885447" w:rsidRDefault="00EC51F1" w:rsidP="00EC51F1">
      <w:pPr>
        <w:pStyle w:val="2"/>
      </w:pPr>
      <w:bookmarkStart w:id="62" w:name="ф5"/>
      <w:bookmarkStart w:id="63" w:name="_Toc244156532"/>
      <w:bookmarkEnd w:id="62"/>
      <w:r w:rsidRPr="00885447">
        <w:t>ТАСС, 28.10.2026, В ОП призвали давать бабушкам и дедушкам две недели отпуска по уходу за внуками</w:t>
      </w:r>
      <w:bookmarkEnd w:id="63"/>
    </w:p>
    <w:p w14:paraId="7266514D" w14:textId="77777777" w:rsidR="00EC51F1" w:rsidRPr="00885447" w:rsidRDefault="00EC51F1" w:rsidP="001E5E4E">
      <w:pPr>
        <w:pStyle w:val="3"/>
      </w:pPr>
      <w:bookmarkStart w:id="64" w:name="_Toc244156533"/>
      <w:r w:rsidRPr="00885447">
        <w:t>Корпоративный демографический стандарт необходимо дополнить мерами поддержки старшего поколения - работающим бабушкам и дедушкам стоит предоставить оплачиваемый двухнедельный отпуск по уходу за новорожденными внуками, чтобы помочь мамам и папам. Такое предложение озвучил ТАСС председатель комиссии Общественной палаты (ОП) РФ по вопросам семьи Сергей Рыбальченко.</w:t>
      </w:r>
      <w:bookmarkEnd w:id="64"/>
    </w:p>
    <w:p w14:paraId="5A49DA1A" w14:textId="26A9E27E" w:rsidR="00EC51F1" w:rsidRPr="00885447" w:rsidRDefault="00FC0EE4" w:rsidP="00EC51F1">
      <w:r>
        <w:t>«</w:t>
      </w:r>
      <w:r w:rsidR="00EC51F1" w:rsidRPr="00885447">
        <w:t xml:space="preserve">Многие бабушки и дедушки, находясь в </w:t>
      </w:r>
      <w:proofErr w:type="spellStart"/>
      <w:r w:rsidR="00EC51F1" w:rsidRPr="00885447">
        <w:t>предпенсионном</w:t>
      </w:r>
      <w:proofErr w:type="spellEnd"/>
      <w:r w:rsidR="00EC51F1" w:rsidRPr="00885447">
        <w:t xml:space="preserve"> возрасте, продолжают работать, однако корпоративный демографический стандарт предусматривает только льготы на поддержку родителей, без учета старшего поколения. Мы предлагаем ввести для них двухнедельный отпуск по уходу за внуками и помощи мамам и папам: половина могла бы оплачиваться за счет работодателя, а другая - за счет Социального фонда России</w:t>
      </w:r>
      <w:r>
        <w:t>»</w:t>
      </w:r>
      <w:r w:rsidR="00EC51F1" w:rsidRPr="00885447">
        <w:t>, - отметил эксперт.</w:t>
      </w:r>
    </w:p>
    <w:p w14:paraId="5E40FD45" w14:textId="77777777" w:rsidR="00EC51F1" w:rsidRPr="00885447" w:rsidRDefault="00EC51F1" w:rsidP="00EC51F1">
      <w:r w:rsidRPr="00885447">
        <w:t>Согласно нормам Трудового кодекса РФ, в отпуск по уходу за ребенком может уйти отец, бабушка, дедушка и другой родственник или опекун, фактически осуществляющий уход за ребенком.</w:t>
      </w:r>
    </w:p>
    <w:p w14:paraId="7E413A7F" w14:textId="77777777" w:rsidR="00EC51F1" w:rsidRPr="00885447" w:rsidRDefault="00EC51F1" w:rsidP="00EC51F1">
      <w:r w:rsidRPr="00885447">
        <w:lastRenderedPageBreak/>
        <w:t>По данным ВЦИОМ, восемь из десяти россиян в детстве проводили время с бабушками и дедушками, но так было не всегда, вовлеченность старшего поколения в воспитание внуков усиливается в последние десятилетия.</w:t>
      </w:r>
    </w:p>
    <w:p w14:paraId="49D412B6" w14:textId="44D01A8B" w:rsidR="00EC51F1" w:rsidRPr="00885447" w:rsidRDefault="00EC51F1" w:rsidP="00EC51F1">
      <w:r w:rsidRPr="00885447">
        <w:t xml:space="preserve">Что касается корпоративного демографического стандарта, то он рекомендует работодателям гибкий график для родителей, дополнительные оплачиваемые отпуска при рождении детей, подарки, выплаты и программы лояльности. </w:t>
      </w:r>
    </w:p>
    <w:p w14:paraId="1265EBE6" w14:textId="77777777" w:rsidR="00514584" w:rsidRPr="00885447" w:rsidRDefault="00514584" w:rsidP="00514584">
      <w:pPr>
        <w:pStyle w:val="2"/>
      </w:pPr>
      <w:bookmarkStart w:id="65" w:name="ф6"/>
      <w:bookmarkStart w:id="66" w:name="_Toc244156534"/>
      <w:bookmarkEnd w:id="65"/>
      <w:r w:rsidRPr="00885447">
        <w:t>РИА Новости, 28.10.2026, Юрист рассказал, можно ли наследовать пенсионные накопления</w:t>
      </w:r>
      <w:bookmarkEnd w:id="66"/>
    </w:p>
    <w:p w14:paraId="6B179C9C" w14:textId="77777777" w:rsidR="00514584" w:rsidRPr="00885447" w:rsidRDefault="00514584" w:rsidP="001E5E4E">
      <w:pPr>
        <w:pStyle w:val="3"/>
      </w:pPr>
      <w:bookmarkStart w:id="67" w:name="_Toc244156535"/>
      <w:r w:rsidRPr="00885447">
        <w:t xml:space="preserve">Россияне могут получить пенсионные накопления умершего родственника, если средства находились на его лицевом счете в </w:t>
      </w:r>
      <w:proofErr w:type="spellStart"/>
      <w:r w:rsidRPr="00885447">
        <w:t>Соцфонде</w:t>
      </w:r>
      <w:proofErr w:type="spellEnd"/>
      <w:r w:rsidRPr="00885447">
        <w:t xml:space="preserve"> или негосударственном пенсионном фонде, сообщил РИА Новости кандидат юридических наук, доцент кафедры гражданского права и процесса и международного частного права юридического института РУДН Станислав Одинцов.</w:t>
      </w:r>
      <w:bookmarkEnd w:id="67"/>
    </w:p>
    <w:p w14:paraId="03E00682" w14:textId="77777777" w:rsidR="00514584" w:rsidRPr="00885447" w:rsidRDefault="00514584" w:rsidP="00514584">
      <w:r w:rsidRPr="00885447">
        <w:t>Пенсионные накопления формируются за счет страховых взносов работодателей, поступавших с 2002 по 2013 год, а также инвестиционного дохода или средств материнского капитала.</w:t>
      </w:r>
    </w:p>
    <w:p w14:paraId="44666A30" w14:textId="4876C84B" w:rsidR="00514584" w:rsidRPr="00885447" w:rsidRDefault="00FC0EE4" w:rsidP="00514584">
      <w:r>
        <w:t>«</w:t>
      </w:r>
      <w:r w:rsidR="00514584" w:rsidRPr="00885447">
        <w:t>Наследники могут претендовать на средства пенсионных накоплений, если они есть на индивидуальном счете умершего в Социальном фонде России или негосударственном пенсионном фонде</w:t>
      </w:r>
      <w:r>
        <w:t>»</w:t>
      </w:r>
      <w:r w:rsidR="00514584" w:rsidRPr="00885447">
        <w:t>, - сказал Одинцов.</w:t>
      </w:r>
    </w:p>
    <w:p w14:paraId="28049FC9" w14:textId="77777777" w:rsidR="00514584" w:rsidRPr="00885447" w:rsidRDefault="00514584" w:rsidP="00514584">
      <w:r w:rsidRPr="00885447">
        <w:t>Он уточнил, что при жизни человек мог заранее определить получателей денег и их доли. Для этого нужно было подать специальное заявление в фонд. По словам эксперта, если такого заявления подано не было, накопления распределяются в порядке очередности наследования по закону. Сначала на выплату претендуют супруги, дети и родители, затем право переходит к братьям, сестрам, дедушкам, бабушкам и внукам.</w:t>
      </w:r>
    </w:p>
    <w:p w14:paraId="5472AE85" w14:textId="77777777" w:rsidR="00514584" w:rsidRPr="00885447" w:rsidRDefault="00514584" w:rsidP="00514584">
      <w:r w:rsidRPr="00885447">
        <w:t>По словам юриста, если пенсионер получал срочную выплату, его преемникам отдадут оставшуюся невыплаченную часть. При этом, если гражданин выбрал накопительную пенсию или успел получить все деньги на руки единовременно, после его смерти родственникам ничего не выплачивается.</w:t>
      </w:r>
    </w:p>
    <w:p w14:paraId="4E9E0F9D" w14:textId="77777777" w:rsidR="00514584" w:rsidRPr="00885447" w:rsidRDefault="00514584" w:rsidP="00514584">
      <w:r w:rsidRPr="00885447">
        <w:t>Одинцов также отметил, что для получения средств необходимо подать заявление в фонд в течение шести месяцев со дня смерти родственника. Если этот срок пропущен, восстанавливать право на получение придется через суд.</w:t>
      </w:r>
    </w:p>
    <w:p w14:paraId="20C9D813" w14:textId="55E9615A" w:rsidR="00514584" w:rsidRPr="00885447" w:rsidRDefault="00FC0EE4" w:rsidP="00514584">
      <w:r>
        <w:t>«</w:t>
      </w:r>
      <w:r w:rsidR="00514584" w:rsidRPr="00885447">
        <w:t>При обращении в СФР по утвержденной форме необходимо предоставить документы, удостоверяющие личность правопреемника, подтверждающие родство, свидетельство о смерти и СНИЛС умершего</w:t>
      </w:r>
      <w:r>
        <w:t>»</w:t>
      </w:r>
      <w:r w:rsidR="00514584" w:rsidRPr="00885447">
        <w:t>, - заключил специалист.</w:t>
      </w:r>
    </w:p>
    <w:p w14:paraId="785C9840" w14:textId="38B7BC62" w:rsidR="00514584" w:rsidRPr="00885447" w:rsidRDefault="0015087F" w:rsidP="00514584">
      <w:hyperlink r:id="rId19" w:history="1">
        <w:r w:rsidR="00514584" w:rsidRPr="00885447">
          <w:rPr>
            <w:rStyle w:val="a3"/>
          </w:rPr>
          <w:t>https://ria.ru/20261028/pensiya-2127433195.html</w:t>
        </w:r>
      </w:hyperlink>
      <w:r w:rsidR="00514584" w:rsidRPr="00885447">
        <w:t xml:space="preserve"> </w:t>
      </w:r>
    </w:p>
    <w:p w14:paraId="01508B68" w14:textId="77777777" w:rsidR="005372B3" w:rsidRPr="00885447" w:rsidRDefault="005372B3" w:rsidP="005372B3">
      <w:pPr>
        <w:pStyle w:val="2"/>
      </w:pPr>
      <w:bookmarkStart w:id="68" w:name="_Toc244156536"/>
      <w:r w:rsidRPr="00885447">
        <w:lastRenderedPageBreak/>
        <w:t xml:space="preserve">RT, 28.10.2026, Специалист </w:t>
      </w:r>
      <w:proofErr w:type="spellStart"/>
      <w:r w:rsidRPr="00885447">
        <w:t>Хрулёв</w:t>
      </w:r>
      <w:proofErr w:type="spellEnd"/>
      <w:r w:rsidRPr="00885447">
        <w:t>: пропущенные периоды работы могут занизить размер пенсии</w:t>
      </w:r>
      <w:bookmarkEnd w:id="68"/>
    </w:p>
    <w:p w14:paraId="0A00B2C2" w14:textId="30CC7A2E" w:rsidR="005372B3" w:rsidRPr="00885447" w:rsidRDefault="005372B3" w:rsidP="001E5E4E">
      <w:pPr>
        <w:pStyle w:val="3"/>
      </w:pPr>
      <w:bookmarkStart w:id="69" w:name="_Toc244156537"/>
      <w:r w:rsidRPr="00885447">
        <w:t xml:space="preserve">Основные причины заниженной суммы пенсии связаны с пропущенными периодами работы, неверными датами приёма и увольнения, неполными сведениями о заработке и страховых взносах. Об этом в беседе с RT рассказал вице-президент Международной Ассоциации медиаторов </w:t>
      </w:r>
      <w:r w:rsidR="00FC0EE4">
        <w:t>«</w:t>
      </w:r>
      <w:r w:rsidRPr="00885447">
        <w:t>Сила Диалога</w:t>
      </w:r>
      <w:r w:rsidR="00FC0EE4">
        <w:t>»</w:t>
      </w:r>
      <w:r w:rsidRPr="00885447">
        <w:t xml:space="preserve"> Дмитрий </w:t>
      </w:r>
      <w:proofErr w:type="spellStart"/>
      <w:r w:rsidRPr="00885447">
        <w:t>Хрулёв</w:t>
      </w:r>
      <w:proofErr w:type="spellEnd"/>
      <w:r w:rsidRPr="00885447">
        <w:t>.</w:t>
      </w:r>
      <w:bookmarkEnd w:id="69"/>
    </w:p>
    <w:p w14:paraId="57D662C4" w14:textId="29B72BD5" w:rsidR="005372B3" w:rsidRPr="00885447" w:rsidRDefault="00FC0EE4" w:rsidP="005372B3">
      <w:r>
        <w:t>«</w:t>
      </w:r>
      <w:r w:rsidR="005372B3" w:rsidRPr="00885447">
        <w:t>Пенсионер вправе проверить расчёт выплаты, исправить сведения о своих пенсионных правах и подать заявление на перерасчёт</w:t>
      </w:r>
      <w:r>
        <w:t>»</w:t>
      </w:r>
      <w:r w:rsidR="005372B3" w:rsidRPr="00885447">
        <w:t>, — подчеркнул он.</w:t>
      </w:r>
    </w:p>
    <w:p w14:paraId="5697D793" w14:textId="77777777" w:rsidR="005372B3" w:rsidRPr="00885447" w:rsidRDefault="005372B3" w:rsidP="005372B3">
      <w:r w:rsidRPr="00885447">
        <w:t>По его словам, на расчёт влияют служба по призыву, уход за каждым ребёнком до полутора лет, инвалидом первой группы или человеком старше 80 лет.</w:t>
      </w:r>
    </w:p>
    <w:p w14:paraId="1A3606CF" w14:textId="77777777" w:rsidR="005372B3" w:rsidRPr="00885447" w:rsidRDefault="005372B3" w:rsidP="005372B3">
      <w:r w:rsidRPr="00885447">
        <w:t>Отдельно стоит проверить северный и сельский стаж, наличие иждивенцев и другие основания для увеличения фиксированной выплаты, дополнил эксперт.</w:t>
      </w:r>
    </w:p>
    <w:p w14:paraId="25AFF5F6" w14:textId="155E58D8" w:rsidR="005372B3" w:rsidRPr="00885447" w:rsidRDefault="00FC0EE4" w:rsidP="005372B3">
      <w:r>
        <w:t>«</w:t>
      </w:r>
      <w:r w:rsidR="005372B3" w:rsidRPr="00885447">
        <w:t>Для работы до 2002 года учитывается подтверждённый стаж и заработок. Гражданин вправе представить справку о зарплате за любые 60 месяцев работы подряд до 2002 года, если этот период выгоднее сведений за 2000—2001 годы</w:t>
      </w:r>
      <w:r>
        <w:t>»</w:t>
      </w:r>
      <w:r w:rsidR="005372B3" w:rsidRPr="00885447">
        <w:t>, — поделился он.</w:t>
      </w:r>
    </w:p>
    <w:p w14:paraId="6A7BB222" w14:textId="77777777" w:rsidR="005372B3" w:rsidRPr="00885447" w:rsidRDefault="005372B3" w:rsidP="005372B3">
      <w:r w:rsidRPr="00885447">
        <w:t>Если назначенная сумма вызывает сомнения, в Социальном фонде можно запросить подробный расчёт и решение о назначении пенсии, отметил специалист.</w:t>
      </w:r>
    </w:p>
    <w:p w14:paraId="266DC567" w14:textId="77777777" w:rsidR="005372B3" w:rsidRPr="00885447" w:rsidRDefault="005372B3" w:rsidP="005372B3">
      <w:r w:rsidRPr="00885447">
        <w:t>В обращении он посоветовал попросить указать величину пенсионных коэффициентов, учтённые и исключённые периоды, сведения о заработке, размер фиксированной выплаты и применённые увеличения.</w:t>
      </w:r>
    </w:p>
    <w:p w14:paraId="5C3ACE58" w14:textId="1B4B6509" w:rsidR="005372B3" w:rsidRPr="00885447" w:rsidRDefault="00FC0EE4" w:rsidP="005372B3">
      <w:r>
        <w:t>«</w:t>
      </w:r>
      <w:r w:rsidR="005372B3" w:rsidRPr="00885447">
        <w:t>После подтверждения расхождения подают заявление о корректировке индивидуального лицевого счёта и перерасчёте</w:t>
      </w:r>
      <w:r>
        <w:t>»</w:t>
      </w:r>
      <w:r w:rsidR="005372B3" w:rsidRPr="00885447">
        <w:t>, — продолжил он.</w:t>
      </w:r>
    </w:p>
    <w:p w14:paraId="570ADC36" w14:textId="77777777" w:rsidR="005372B3" w:rsidRPr="00885447" w:rsidRDefault="005372B3" w:rsidP="005372B3">
      <w:r w:rsidRPr="00885447">
        <w:t>Собеседник RT объяснил, что стаж и заработок подтверждают трудовой книжкой, договорами, архивными справками и приказами, а для социальных периодов пригодятся военный билет, свидетельства о рождении детей и другие подтверждающие бумаги.</w:t>
      </w:r>
    </w:p>
    <w:p w14:paraId="56AEE014" w14:textId="7F155768" w:rsidR="005372B3" w:rsidRPr="00885447" w:rsidRDefault="00FC0EE4" w:rsidP="005372B3">
      <w:r>
        <w:t>«</w:t>
      </w:r>
      <w:r w:rsidR="005372B3" w:rsidRPr="00885447">
        <w:t>Решение пенсионного органа можно обжаловать в вышестоящей инстанции или суде. Дата перерасчёта зависит от его основания</w:t>
      </w:r>
      <w:r>
        <w:t>»</w:t>
      </w:r>
      <w:r w:rsidR="005372B3" w:rsidRPr="00885447">
        <w:t>, — рассказал он.</w:t>
      </w:r>
    </w:p>
    <w:p w14:paraId="0DD73EA7" w14:textId="77777777" w:rsidR="005372B3" w:rsidRPr="00885447" w:rsidRDefault="005372B3" w:rsidP="005372B3">
      <w:r w:rsidRPr="00885447">
        <w:t>Будущему пенсионеру эксперт порекомендовал ежегодно заказывать выписку из лицевого счёта через портал государственных услуг, клиентскую службу СФР или МФЦ.</w:t>
      </w:r>
    </w:p>
    <w:p w14:paraId="158B48EA" w14:textId="58E13667" w:rsidR="005372B3" w:rsidRPr="00885447" w:rsidRDefault="00FC0EE4" w:rsidP="005372B3">
      <w:r>
        <w:t>«</w:t>
      </w:r>
      <w:r w:rsidR="005372B3" w:rsidRPr="00885447">
        <w:t>После исправления данных следует получить новую выписку. Проверку желательно начать за один-два года до выхода на пенсию, чтобы успеть найти архивные справки</w:t>
      </w:r>
      <w:r>
        <w:t>»</w:t>
      </w:r>
      <w:r w:rsidR="005372B3" w:rsidRPr="00885447">
        <w:t>, — заключил он.</w:t>
      </w:r>
    </w:p>
    <w:p w14:paraId="1B78EDFC" w14:textId="77777777" w:rsidR="005372B3" w:rsidRPr="00885447" w:rsidRDefault="005372B3" w:rsidP="005372B3">
      <w:r w:rsidRPr="00885447">
        <w:t>Ранее россиянам напомнили, что в ноябре можно выгодно взять отпуск с учётом праздника.</w:t>
      </w:r>
    </w:p>
    <w:p w14:paraId="3D2EE0C6" w14:textId="09AC7ED9" w:rsidR="00111D7C" w:rsidRPr="00885447" w:rsidRDefault="0015087F" w:rsidP="005372B3">
      <w:hyperlink r:id="rId20" w:history="1">
        <w:r w:rsidR="005372B3" w:rsidRPr="00885447">
          <w:rPr>
            <w:rStyle w:val="a3"/>
          </w:rPr>
          <w:t>https://russian.rt.com/russia/news/1700471-ekspert-snizhenie-pensii</w:t>
        </w:r>
      </w:hyperlink>
    </w:p>
    <w:p w14:paraId="3A1B8108" w14:textId="77777777" w:rsidR="000F0A7E" w:rsidRPr="00885447" w:rsidRDefault="000F0A7E" w:rsidP="000F0A7E">
      <w:pPr>
        <w:pStyle w:val="2"/>
      </w:pPr>
      <w:bookmarkStart w:id="70" w:name="_Toc244156538"/>
      <w:r w:rsidRPr="00885447">
        <w:lastRenderedPageBreak/>
        <w:t>Известия, 28.10.2026, Часть пенсионеров получит увеличенные выплаты с 1 ноября</w:t>
      </w:r>
      <w:bookmarkEnd w:id="70"/>
    </w:p>
    <w:p w14:paraId="4C31D13E" w14:textId="77777777" w:rsidR="000F0A7E" w:rsidRPr="00885447" w:rsidRDefault="000F0A7E" w:rsidP="001E5E4E">
      <w:pPr>
        <w:pStyle w:val="3"/>
      </w:pPr>
      <w:bookmarkStart w:id="71" w:name="_Toc244156539"/>
      <w:r w:rsidRPr="00885447">
        <w:t>С 1 ноября часть российских пенсионеров начнет получать увеличенные выплаты, а график доставки пенсий и пособий изменится из-за празднования Дня народного единства. Об этом свидетельствуют данные Социального фонда России (СФР).</w:t>
      </w:r>
      <w:bookmarkEnd w:id="71"/>
    </w:p>
    <w:p w14:paraId="2E352059" w14:textId="77777777" w:rsidR="000F0A7E" w:rsidRPr="00885447" w:rsidRDefault="000F0A7E" w:rsidP="000F0A7E">
      <w:r w:rsidRPr="00885447">
        <w:t>Кому прибавят пенсию</w:t>
      </w:r>
    </w:p>
    <w:p w14:paraId="4726D497" w14:textId="77777777" w:rsidR="000F0A7E" w:rsidRPr="00885447" w:rsidRDefault="000F0A7E" w:rsidP="000F0A7E">
      <w:r w:rsidRPr="00885447">
        <w:t>Прибавка к страховой пенсии коснется граждан, которым в октябре исполнилось 80 лет. Для них фиксированная выплата вырастет вдвое и составит 19 169,38 рубля. С 1 января 2026 года базовый размер фиксированной выплаты к страховой пенсии составляет 9 584,69 рубля. Перерасчет производится автоматически. Аналогичное удвоение фиксированной части полагается тем, кому в октябре была впервые установлена первая группа инвалидности: для этих категорий граждан выплата в ноябре также составит 19 169,38 рубля.</w:t>
      </w:r>
    </w:p>
    <w:p w14:paraId="37B69207" w14:textId="77777777" w:rsidR="000F0A7E" w:rsidRPr="00885447" w:rsidRDefault="000F0A7E" w:rsidP="000F0A7E">
      <w:r w:rsidRPr="00885447">
        <w:t>Также на доплаты могут рассчитывать пенсионеры, на иждивении которых находятся нетрудоспособные родственники. Размер надбавки за одного человека составляет 3 194,90 рубля, за двоих - 6 389,80 рубля, за троих и более - 9 584,69 рубля. В отличие от возрастных выплат, эта мера поддержки оформляется по заявлению.</w:t>
      </w:r>
    </w:p>
    <w:p w14:paraId="720CE2F8" w14:textId="77777777" w:rsidR="000F0A7E" w:rsidRPr="00885447" w:rsidRDefault="000F0A7E" w:rsidP="000F0A7E">
      <w:r w:rsidRPr="00885447">
        <w:t>График выплаты в ноябре</w:t>
      </w:r>
    </w:p>
    <w:p w14:paraId="736C286C" w14:textId="77777777" w:rsidR="000F0A7E" w:rsidRPr="00885447" w:rsidRDefault="000F0A7E" w:rsidP="000F0A7E">
      <w:r w:rsidRPr="00885447">
        <w:t>Из-за праздничного дня 4 ноября график зачисления средств на банковские счета будет скорректирован. Получателям, которым деньги обычно приходят 4 числа, пенсию перечислят досрочно - 3 ноября, из-за празднования Дня народного единства. С 5 ноября финансовые организации вернутся к стандартному расписанию.</w:t>
      </w:r>
    </w:p>
    <w:p w14:paraId="17579978" w14:textId="64A12773" w:rsidR="000F0A7E" w:rsidRPr="00885447" w:rsidRDefault="000F0A7E" w:rsidP="000F0A7E">
      <w:r w:rsidRPr="00885447">
        <w:t xml:space="preserve">Для тех, кто получает выплаты через </w:t>
      </w:r>
      <w:r w:rsidR="00FC0EE4">
        <w:t>«</w:t>
      </w:r>
      <w:r w:rsidRPr="00885447">
        <w:t>Почту России</w:t>
      </w:r>
      <w:r w:rsidR="00FC0EE4">
        <w:t>»</w:t>
      </w:r>
      <w:r w:rsidRPr="00885447">
        <w:t>, доставка начнется с 3 ноября. В отдельных случаях выдача средств в отделениях связи может стартовать уже 1 ноября, а завершиться должна до 25-го числа. Точный график зависит от режима работы конкретного почтового отделения.</w:t>
      </w:r>
    </w:p>
    <w:p w14:paraId="16A7492B" w14:textId="77777777" w:rsidR="000F0A7E" w:rsidRPr="00885447" w:rsidRDefault="000F0A7E" w:rsidP="000F0A7E">
      <w:r w:rsidRPr="00885447">
        <w:t>Какие еще выплаты сдвинутся</w:t>
      </w:r>
    </w:p>
    <w:p w14:paraId="2AAEAF6B" w14:textId="7D5BC700" w:rsidR="000F0A7E" w:rsidRPr="00885447" w:rsidRDefault="000F0A7E" w:rsidP="000F0A7E">
      <w:r w:rsidRPr="00885447">
        <w:t xml:space="preserve">Сдвинутся и сроки перечисления детских выплат. Единое пособие, выплаты по уходу за ребенком до полутора лет для неработающих родителей и пособие на ребенка военнослужащего по призыву поступят на карты </w:t>
      </w:r>
      <w:r w:rsidR="00FC0EE4">
        <w:t>«</w:t>
      </w:r>
      <w:r w:rsidRPr="00885447">
        <w:t>Мир</w:t>
      </w:r>
      <w:r w:rsidR="00FC0EE4">
        <w:t>»</w:t>
      </w:r>
      <w:r w:rsidRPr="00885447">
        <w:t xml:space="preserve"> 3 ноября. 5 ноября семьи с невысоким доходом получат выплаты из материнского капитала на детей до трех лет. Пособие по уходу за ребенком для работающих граждан перечислят 6 ноября вместо стандартного 8-го числа, которое в этом году выпадает на воскресенье.</w:t>
      </w:r>
    </w:p>
    <w:p w14:paraId="360D0774" w14:textId="437F0342" w:rsidR="000F0A7E" w:rsidRPr="00B063D3" w:rsidRDefault="0015087F" w:rsidP="000F0A7E">
      <w:hyperlink r:id="rId21" w:history="1">
        <w:r w:rsidR="000F0A7E" w:rsidRPr="00885447">
          <w:rPr>
            <w:rStyle w:val="a3"/>
          </w:rPr>
          <w:t>https://iz.ru/2191911/chast-pensionerov-poluchit-uvelichennye-vyplaty-s-1-noiabria/ize</w:t>
        </w:r>
      </w:hyperlink>
      <w:r w:rsidR="000F0A7E" w:rsidRPr="00885447">
        <w:t xml:space="preserve"> </w:t>
      </w:r>
    </w:p>
    <w:p w14:paraId="6413E28D" w14:textId="351A96B2" w:rsidR="00965FBD" w:rsidRPr="00965FBD" w:rsidRDefault="00965FBD" w:rsidP="00965FBD">
      <w:pPr>
        <w:pStyle w:val="2"/>
      </w:pPr>
      <w:bookmarkStart w:id="72" w:name="_Toc244156540"/>
      <w:r w:rsidRPr="00965FBD">
        <w:lastRenderedPageBreak/>
        <w:t>Газета.</w:t>
      </w:r>
      <w:r w:rsidRPr="00965FBD">
        <w:rPr>
          <w:lang w:val="en-US"/>
        </w:rPr>
        <w:t>Ru</w:t>
      </w:r>
      <w:r w:rsidRPr="00965FBD">
        <w:t>, 29.10.2026, Россиянам объяснили, кто может получить две пенсии в декабре</w:t>
      </w:r>
      <w:bookmarkEnd w:id="72"/>
    </w:p>
    <w:p w14:paraId="664A1CFE" w14:textId="77777777" w:rsidR="00965FBD" w:rsidRPr="00965FBD" w:rsidRDefault="00965FBD" w:rsidP="00965FBD">
      <w:pPr>
        <w:pStyle w:val="3"/>
      </w:pPr>
      <w:bookmarkStart w:id="73" w:name="_Toc244156541"/>
      <w:r w:rsidRPr="00965FBD">
        <w:t>Часть пенсионеров в декабре может получить две выплаты: за декабрь и досрочно за январь 2027 года. Прежде всего это касается получателей через банки, чьи обычные даты перечисления приходятся на новогодние каникулы. Об этом «Газете.</w:t>
      </w:r>
      <w:r w:rsidRPr="00965FBD">
        <w:rPr>
          <w:lang w:val="en-US"/>
        </w:rPr>
        <w:t>Ru</w:t>
      </w:r>
      <w:r w:rsidRPr="00965FBD">
        <w:t xml:space="preserve">» рассказал кандидат экономических наук, доцент Финансового университета при правительстве РФ Игорь </w:t>
      </w:r>
      <w:proofErr w:type="spellStart"/>
      <w:r w:rsidRPr="00965FBD">
        <w:t>Балынин</w:t>
      </w:r>
      <w:proofErr w:type="spellEnd"/>
      <w:r w:rsidRPr="00965FBD">
        <w:t>.</w:t>
      </w:r>
      <w:bookmarkEnd w:id="73"/>
    </w:p>
    <w:p w14:paraId="44472C24" w14:textId="77777777" w:rsidR="00965FBD" w:rsidRPr="00965FBD" w:rsidRDefault="00965FBD" w:rsidP="00965FBD">
      <w:r w:rsidRPr="00965FBD">
        <w:t>Он связал ожидаемый перенос с длительными выходными: при пятидневной рабочей неделе период отдыха продлится с 31 декабря 2026 года по 10 января 2027-го.</w:t>
      </w:r>
    </w:p>
    <w:p w14:paraId="7975422F" w14:textId="77777777" w:rsidR="00965FBD" w:rsidRPr="00965FBD" w:rsidRDefault="00965FBD" w:rsidP="00965FBD">
      <w:r w:rsidRPr="00965FBD">
        <w:t xml:space="preserve">«С учетом практики предыдущих лет досрочное перечисление может затронуть тех, кто обычно получает страховую пенсию в первые десять дней месяца. Окончательные сроки следует уточнять после публикации графиков СФР. Каких-либо специальных заявлений для досрочной в связи с праздничными днями выплаты пенсии традиционно подавать не потребуется», — отметил </w:t>
      </w:r>
      <w:proofErr w:type="spellStart"/>
      <w:r w:rsidRPr="00965FBD">
        <w:t>Балынин</w:t>
      </w:r>
      <w:proofErr w:type="spellEnd"/>
      <w:r w:rsidRPr="00965FBD">
        <w:t>.</w:t>
      </w:r>
    </w:p>
    <w:p w14:paraId="2278EE80" w14:textId="77777777" w:rsidR="00965FBD" w:rsidRPr="00965FBD" w:rsidRDefault="00965FBD" w:rsidP="00965FBD">
      <w:r w:rsidRPr="00965FBD">
        <w:t>При этом две суммы в декабре не означают дополнительную пенсию, предупредил экономист. Январские деньги перечислят заранее, поэтому повторного поступления этой же выплаты в привычную дату не будет, пояснил эксперт.</w:t>
      </w:r>
    </w:p>
    <w:p w14:paraId="14626DDC" w14:textId="77777777" w:rsidR="00965FBD" w:rsidRPr="005D0C45" w:rsidRDefault="00965FBD" w:rsidP="00965FBD">
      <w:r w:rsidRPr="00965FBD">
        <w:t xml:space="preserve">Для получателей через «Почту России» порядок может отличаться. По словам </w:t>
      </w:r>
      <w:proofErr w:type="spellStart"/>
      <w:r w:rsidRPr="00965FBD">
        <w:t>Балынина</w:t>
      </w:r>
      <w:proofErr w:type="spellEnd"/>
      <w:r w:rsidRPr="00965FBD">
        <w:t xml:space="preserve">, обычно доставка идет в привычные даты с учетом режима работы отделений. </w:t>
      </w:r>
      <w:r w:rsidRPr="005D0C45">
        <w:t>Если день получения совпадает с выходным отделения, возможен перенос на предшествующий рабочий день, уточнил экономист.</w:t>
      </w:r>
    </w:p>
    <w:p w14:paraId="1F1D3DBB" w14:textId="77777777" w:rsidR="00965FBD" w:rsidRPr="005D0C45" w:rsidRDefault="00965FBD" w:rsidP="00965FBD">
      <w:r w:rsidRPr="005D0C45">
        <w:t xml:space="preserve">Проверить конкретный срок </w:t>
      </w:r>
      <w:proofErr w:type="spellStart"/>
      <w:r w:rsidRPr="005D0C45">
        <w:t>Балынин</w:t>
      </w:r>
      <w:proofErr w:type="spellEnd"/>
      <w:r w:rsidRPr="005D0C45">
        <w:t xml:space="preserve"> рекомендовал в своем банке, отделении почты или региональном отделении Социального фонда.</w:t>
      </w:r>
    </w:p>
    <w:p w14:paraId="3FD5FA3D" w14:textId="77777777" w:rsidR="00965FBD" w:rsidRPr="005D0C45" w:rsidRDefault="00965FBD" w:rsidP="00965FBD">
      <w:r w:rsidRPr="005D0C45">
        <w:t>Ранее россиянам объяснили, как подготовиться к пенсии.</w:t>
      </w:r>
    </w:p>
    <w:p w14:paraId="1A6E1406" w14:textId="38D8ED25" w:rsidR="00965FBD" w:rsidRPr="005D0C45" w:rsidRDefault="0015087F" w:rsidP="00965FBD">
      <w:hyperlink r:id="rId22" w:history="1">
        <w:r w:rsidR="00965FBD" w:rsidRPr="00F37E6A">
          <w:rPr>
            <w:rStyle w:val="a3"/>
            <w:lang w:val="en-US"/>
          </w:rPr>
          <w:t>https</w:t>
        </w:r>
        <w:r w:rsidR="00965FBD" w:rsidRPr="005D0C45">
          <w:rPr>
            <w:rStyle w:val="a3"/>
          </w:rPr>
          <w:t>://</w:t>
        </w:r>
        <w:r w:rsidR="00965FBD" w:rsidRPr="00F37E6A">
          <w:rPr>
            <w:rStyle w:val="a3"/>
            <w:lang w:val="en-US"/>
          </w:rPr>
          <w:t>www</w:t>
        </w:r>
        <w:r w:rsidR="00965FBD" w:rsidRPr="005D0C45">
          <w:rPr>
            <w:rStyle w:val="a3"/>
          </w:rPr>
          <w:t>.</w:t>
        </w:r>
        <w:proofErr w:type="spellStart"/>
        <w:r w:rsidR="00965FBD" w:rsidRPr="00F37E6A">
          <w:rPr>
            <w:rStyle w:val="a3"/>
            <w:lang w:val="en-US"/>
          </w:rPr>
          <w:t>gazeta</w:t>
        </w:r>
        <w:proofErr w:type="spellEnd"/>
        <w:r w:rsidR="00965FBD" w:rsidRPr="005D0C45">
          <w:rPr>
            <w:rStyle w:val="a3"/>
          </w:rPr>
          <w:t>.</w:t>
        </w:r>
        <w:proofErr w:type="spellStart"/>
        <w:r w:rsidR="00965FBD" w:rsidRPr="00F37E6A">
          <w:rPr>
            <w:rStyle w:val="a3"/>
            <w:lang w:val="en-US"/>
          </w:rPr>
          <w:t>ru</w:t>
        </w:r>
        <w:proofErr w:type="spellEnd"/>
        <w:r w:rsidR="00965FBD" w:rsidRPr="005D0C45">
          <w:rPr>
            <w:rStyle w:val="a3"/>
          </w:rPr>
          <w:t>/</w:t>
        </w:r>
        <w:r w:rsidR="00965FBD" w:rsidRPr="00F37E6A">
          <w:rPr>
            <w:rStyle w:val="a3"/>
            <w:lang w:val="en-US"/>
          </w:rPr>
          <w:t>business</w:t>
        </w:r>
        <w:r w:rsidR="00965FBD" w:rsidRPr="005D0C45">
          <w:rPr>
            <w:rStyle w:val="a3"/>
          </w:rPr>
          <w:t>/</w:t>
        </w:r>
        <w:r w:rsidR="00965FBD" w:rsidRPr="00F37E6A">
          <w:rPr>
            <w:rStyle w:val="a3"/>
            <w:lang w:val="en-US"/>
          </w:rPr>
          <w:t>news</w:t>
        </w:r>
        <w:r w:rsidR="00965FBD" w:rsidRPr="005D0C45">
          <w:rPr>
            <w:rStyle w:val="a3"/>
          </w:rPr>
          <w:t>/2026/10/28/29623999.</w:t>
        </w:r>
        <w:proofErr w:type="spellStart"/>
        <w:r w:rsidR="00965FBD" w:rsidRPr="00F37E6A">
          <w:rPr>
            <w:rStyle w:val="a3"/>
            <w:lang w:val="en-US"/>
          </w:rPr>
          <w:t>shtml</w:t>
        </w:r>
        <w:proofErr w:type="spellEnd"/>
      </w:hyperlink>
      <w:r w:rsidR="00965FBD" w:rsidRPr="005D0C45">
        <w:t xml:space="preserve"> </w:t>
      </w:r>
    </w:p>
    <w:p w14:paraId="0B736A2B" w14:textId="77777777" w:rsidR="00AD6512" w:rsidRPr="00885447" w:rsidRDefault="00AD6512" w:rsidP="00AD6512">
      <w:pPr>
        <w:pStyle w:val="2"/>
      </w:pPr>
      <w:bookmarkStart w:id="74" w:name="_Toc244156542"/>
      <w:r w:rsidRPr="00885447">
        <w:t>Pravda.ru, 28.10.2026, Пенсионеры выходят на работу: что государство отберет уже в первый месяц</w:t>
      </w:r>
      <w:bookmarkEnd w:id="74"/>
    </w:p>
    <w:p w14:paraId="65BCB7E1" w14:textId="77777777" w:rsidR="00AD6512" w:rsidRPr="00885447" w:rsidRDefault="00AD6512" w:rsidP="001E5E4E">
      <w:pPr>
        <w:pStyle w:val="3"/>
      </w:pPr>
      <w:bookmarkStart w:id="75" w:name="_Toc244156543"/>
      <w:r w:rsidRPr="00885447">
        <w:t>Трудоустройство пожилых граждан не влечет за собой отмену основной страховой пенсии, однако способно существенно скорректировать объем социальных преференций. Пожилым людям рекомендуется тщательно сопоставлять потенциальный заработок с размером выплат, на которые можно претендовать только в статусе неработающего. Эксперты напоминают, что некоторые государственные надбавки напрямую привязаны к отсутствию официального дохода.</w:t>
      </w:r>
      <w:bookmarkEnd w:id="75"/>
    </w:p>
    <w:p w14:paraId="13E71ECA" w14:textId="77777777" w:rsidR="00AD6512" w:rsidRPr="00885447" w:rsidRDefault="00AD6512" w:rsidP="00AD6512">
      <w:r w:rsidRPr="00885447">
        <w:t xml:space="preserve">Доцент кафедры управления, маркетинга и продаж РГСУ Алиса </w:t>
      </w:r>
      <w:proofErr w:type="spellStart"/>
      <w:r w:rsidRPr="00885447">
        <w:t>Храмова</w:t>
      </w:r>
      <w:proofErr w:type="spellEnd"/>
      <w:r w:rsidRPr="00885447">
        <w:t xml:space="preserve"> пояснила, что социальная доплата до регионального прожиточного минимума обычно полагается исключительно незанятым пенсионерам. Как сообщает </w:t>
      </w:r>
      <w:proofErr w:type="spellStart"/>
      <w:r w:rsidRPr="00885447">
        <w:t>Газета.Ru</w:t>
      </w:r>
      <w:proofErr w:type="spellEnd"/>
      <w:r w:rsidRPr="00885447">
        <w:t>, выход на работу может лишить человека сельской надбавки к фиксированной части пенсии, а также права на получение социальной пенсии по старости. В ряде субъектов федерации условия предоставления льгот, например, компенсации взносов за капитальный ремонт, зависят от состава домохозяйства и регионального законодательства.</w:t>
      </w:r>
    </w:p>
    <w:p w14:paraId="2494DC03" w14:textId="77777777" w:rsidR="00AD6512" w:rsidRPr="00885447" w:rsidRDefault="00AD6512" w:rsidP="00AD6512">
      <w:r w:rsidRPr="00885447">
        <w:lastRenderedPageBreak/>
        <w:t>Индексация выплат и контроль за доходами</w:t>
      </w:r>
    </w:p>
    <w:p w14:paraId="7DC93481" w14:textId="77777777" w:rsidR="00AD6512" w:rsidRPr="00885447" w:rsidRDefault="00AD6512" w:rsidP="00AD6512">
      <w:r w:rsidRPr="00885447">
        <w:t xml:space="preserve">Положительным изменением стало возобновление ежегодной индексации страховых пенсий для работающих граждан с 2025 года. </w:t>
      </w:r>
      <w:proofErr w:type="spellStart"/>
      <w:r w:rsidRPr="00885447">
        <w:t>Храмова</w:t>
      </w:r>
      <w:proofErr w:type="spellEnd"/>
      <w:r w:rsidRPr="00885447">
        <w:t xml:space="preserve"> напомнила, что после окончательного завершения карьеры пенсионеру обязаны компенсировать пропущенные за период 2016-2024 годов индексации, если ранее они не выплачивались. При этом важно заблаговременно консультироваться в СФР и органах соцзащиты о том, какие данные о смене статуса необходимо подавать лично, не полагаясь на отчетность работодателя.</w:t>
      </w:r>
    </w:p>
    <w:p w14:paraId="2AF03BC4" w14:textId="32A2865C" w:rsidR="00AD6512" w:rsidRPr="00885447" w:rsidRDefault="00FC0EE4" w:rsidP="00AD6512">
      <w:r>
        <w:t>«</w:t>
      </w:r>
      <w:r w:rsidR="00AD6512" w:rsidRPr="00885447">
        <w:t>Даже при наличии официального трудоустройства пенсионерам следует внимательно следить за корректностью начислений, так как излишне выплаченные суммы по региональным льготам государство может потребовать к возврату</w:t>
      </w:r>
      <w:r>
        <w:t>»</w:t>
      </w:r>
      <w:r w:rsidR="00AD6512" w:rsidRPr="00885447">
        <w:t xml:space="preserve">, - объяснил в беседе с </w:t>
      </w:r>
      <w:proofErr w:type="spellStart"/>
      <w:r w:rsidR="00AD6512" w:rsidRPr="00885447">
        <w:t>Pravda.Ru</w:t>
      </w:r>
      <w:proofErr w:type="spellEnd"/>
      <w:r w:rsidR="00AD6512" w:rsidRPr="00885447">
        <w:t xml:space="preserve"> экономист по рынку труда Ирина Костина.</w:t>
      </w:r>
    </w:p>
    <w:p w14:paraId="5D318E44" w14:textId="27A297FE" w:rsidR="00AD6512" w:rsidRPr="00885447" w:rsidRDefault="00FC0EE4" w:rsidP="00AD6512">
      <w:r>
        <w:t>«</w:t>
      </w:r>
      <w:r w:rsidR="00AD6512" w:rsidRPr="00885447">
        <w:t>Для финансового сравнения следует учитывать весь доход после трудоустройства, расходы на дорогу и питание, а также конкретные доплаты</w:t>
      </w:r>
      <w:r>
        <w:t>»</w:t>
      </w:r>
      <w:r w:rsidR="00AD6512" w:rsidRPr="00885447">
        <w:t xml:space="preserve">, - резюмировала </w:t>
      </w:r>
      <w:proofErr w:type="spellStart"/>
      <w:r w:rsidR="00AD6512" w:rsidRPr="00885447">
        <w:t>Храмова</w:t>
      </w:r>
      <w:proofErr w:type="spellEnd"/>
      <w:r w:rsidR="00AD6512" w:rsidRPr="00885447">
        <w:t>. В конечном итоге решение о целесообразности выхода на работу должно приниматься индивидуально на основе анализа совокупного дохода и сопутствующих трат.</w:t>
      </w:r>
    </w:p>
    <w:p w14:paraId="64717343" w14:textId="57047866" w:rsidR="00AD6512" w:rsidRDefault="0015087F" w:rsidP="00AD6512">
      <w:hyperlink r:id="rId23" w:history="1">
        <w:r w:rsidR="00AD6512" w:rsidRPr="00885447">
          <w:rPr>
            <w:rStyle w:val="a3"/>
          </w:rPr>
          <w:t>https://www.pravda.ru/news/society/2434001-pensioners-employment-benefits-loss/</w:t>
        </w:r>
      </w:hyperlink>
      <w:r w:rsidR="00AD6512" w:rsidRPr="00885447">
        <w:t xml:space="preserve"> </w:t>
      </w:r>
    </w:p>
    <w:p w14:paraId="62956BC2" w14:textId="77777777" w:rsidR="009049E4" w:rsidRDefault="009049E4" w:rsidP="009049E4">
      <w:pPr>
        <w:pStyle w:val="2"/>
      </w:pPr>
      <w:bookmarkStart w:id="76" w:name="_Toc244156544"/>
      <w:proofErr w:type="spellStart"/>
      <w:r>
        <w:t>Клерк.ру</w:t>
      </w:r>
      <w:proofErr w:type="spellEnd"/>
      <w:r>
        <w:t xml:space="preserve">, 28.10.2026, В </w:t>
      </w:r>
      <w:proofErr w:type="spellStart"/>
      <w:r>
        <w:t>Соцфонде</w:t>
      </w:r>
      <w:proofErr w:type="spellEnd"/>
      <w:r>
        <w:t xml:space="preserve"> объяснили, кто может получить пенсионные накопления родственника</w:t>
      </w:r>
      <w:bookmarkEnd w:id="76"/>
    </w:p>
    <w:p w14:paraId="1953EBC3" w14:textId="77777777" w:rsidR="009049E4" w:rsidRDefault="009049E4" w:rsidP="001E5E4E">
      <w:pPr>
        <w:pStyle w:val="3"/>
      </w:pPr>
      <w:bookmarkStart w:id="77" w:name="_Toc244156545"/>
      <w:r>
        <w:t>Граждане могут заранее назначить правопреемников своих пенсионных накоплений и определить долю каждого. Если этого не сделать, средства распределят между родственниками в установленной законом очередности.</w:t>
      </w:r>
      <w:bookmarkEnd w:id="77"/>
    </w:p>
    <w:p w14:paraId="43885C1A" w14:textId="77777777" w:rsidR="009049E4" w:rsidRDefault="009049E4" w:rsidP="009049E4">
      <w:r>
        <w:t>Социальный фонд России разъяснил, кто может претендовать на пенсионные накопления гражданина и как заранее определить их правопреемников. Человек, у которого формируются пенсионные накопления, вправе самостоятельно указать получателей средств и доли, в которых они будут распределены.</w:t>
      </w:r>
    </w:p>
    <w:p w14:paraId="61421720" w14:textId="77777777" w:rsidR="009049E4" w:rsidRDefault="009049E4" w:rsidP="009049E4">
      <w:r>
        <w:t>Если накопления находятся в СФР, заявление нужно подать в клиентскую службу фонда. Если средства хранятся в негосударственном пенсионном фонде (НПФ), обращаться необходимо туда.</w:t>
      </w:r>
    </w:p>
    <w:p w14:paraId="3F7E23FB" w14:textId="77777777" w:rsidR="009049E4" w:rsidRDefault="009049E4" w:rsidP="009049E4">
      <w:r>
        <w:t>Если правопреемники заранее не назначены, средства распределяются между родственниками по очередности:</w:t>
      </w:r>
    </w:p>
    <w:p w14:paraId="6537299A" w14:textId="77777777" w:rsidR="009049E4" w:rsidRDefault="009049E4" w:rsidP="009049E4">
      <w:r>
        <w:t>Первая очередь — дети, в том числе усыновленные, супруг или супруга, родители и усыновители.</w:t>
      </w:r>
    </w:p>
    <w:p w14:paraId="1043D57C" w14:textId="77777777" w:rsidR="009049E4" w:rsidRDefault="009049E4" w:rsidP="009049E4">
      <w:r>
        <w:t>Вторая очередь — братья, сестры, дедушки, бабушки и внуки.</w:t>
      </w:r>
    </w:p>
    <w:p w14:paraId="1561B60A" w14:textId="77777777" w:rsidR="009049E4" w:rsidRDefault="009049E4" w:rsidP="009049E4">
      <w:r>
        <w:t>Родственники второй очереди могут претендовать на накопления при отсутствии правопреемников первой очереди.</w:t>
      </w:r>
    </w:p>
    <w:p w14:paraId="609155C1" w14:textId="77777777" w:rsidR="009049E4" w:rsidRDefault="009049E4" w:rsidP="009049E4">
      <w:r>
        <w:t>Узнать размер пенсионных накоплений и название фонда, в котором они находятся, можно из выписки индивидуального лицевого счета.</w:t>
      </w:r>
    </w:p>
    <w:p w14:paraId="4293A8D3" w14:textId="77777777" w:rsidR="009049E4" w:rsidRDefault="009049E4" w:rsidP="009049E4">
      <w:r>
        <w:t>При этом выплата правопреемникам предусмотрена не во всех случаях. Условия получения средств и порядок обращения за ними опубликованы на сайте СФР.</w:t>
      </w:r>
    </w:p>
    <w:p w14:paraId="289FC0F8" w14:textId="139EC2AE" w:rsidR="009049E4" w:rsidRPr="00885447" w:rsidRDefault="0015087F" w:rsidP="009049E4">
      <w:hyperlink r:id="rId24" w:history="1">
        <w:r w:rsidR="009049E4" w:rsidRPr="006B20AF">
          <w:rPr>
            <w:rStyle w:val="a3"/>
          </w:rPr>
          <w:t>https://www.klerk.ru/buh/news/714951/</w:t>
        </w:r>
      </w:hyperlink>
      <w:r w:rsidR="009049E4">
        <w:t xml:space="preserve"> </w:t>
      </w:r>
    </w:p>
    <w:p w14:paraId="4F3C8500" w14:textId="77777777" w:rsidR="00DC5F27" w:rsidRPr="00885447" w:rsidRDefault="00DC5F27" w:rsidP="00DC5F27">
      <w:pPr>
        <w:pStyle w:val="2"/>
      </w:pPr>
      <w:bookmarkStart w:id="78" w:name="_Toc244156546"/>
      <w:proofErr w:type="spellStart"/>
      <w:r w:rsidRPr="00885447">
        <w:t>Клерк.ру</w:t>
      </w:r>
      <w:proofErr w:type="spellEnd"/>
      <w:r w:rsidRPr="00885447">
        <w:t>, 28.10.2026, Год стажа: когда докупать пенсионные баллы выгодно, а когда — пустая трата</w:t>
      </w:r>
      <w:bookmarkEnd w:id="78"/>
    </w:p>
    <w:p w14:paraId="5FC71E40" w14:textId="78D99413" w:rsidR="00DC5F27" w:rsidRPr="00885447" w:rsidRDefault="00DC5F27" w:rsidP="001E5E4E">
      <w:pPr>
        <w:pStyle w:val="3"/>
      </w:pPr>
      <w:bookmarkStart w:id="79" w:name="_Toc244156547"/>
      <w:r w:rsidRPr="00885447">
        <w:t xml:space="preserve">Идея </w:t>
      </w:r>
      <w:r w:rsidR="00FC0EE4">
        <w:t>«</w:t>
      </w:r>
      <w:r w:rsidRPr="00885447">
        <w:t>докупить</w:t>
      </w:r>
      <w:r w:rsidR="00FC0EE4">
        <w:t>»</w:t>
      </w:r>
      <w:r w:rsidRPr="00885447">
        <w:t xml:space="preserve"> недостающий стаж или пенсионные баллы звучит заманчиво: заплатил — и получил право на страховую пенсию. В 2026 году минимальный добровольный взнос в Социальный фонд России действительно позволяет приобрести один год стажа и 1,09 индивидуального пенсионного коэффициента (ИПК), и стоит это 71 525,52 рубля. Однако за внешней простотой скрывается несколько жёстких ограничений, из-за которых покупка стажа может оказаться либо спасительным решением, либо бесполезной тратой денег. Разберёмся, как работает механизм добровольных взносов, кому он реально помогает и почему оплатить </w:t>
      </w:r>
      <w:r w:rsidR="00FC0EE4">
        <w:t>«</w:t>
      </w:r>
      <w:r w:rsidRPr="00885447">
        <w:t>пропущенные годы</w:t>
      </w:r>
      <w:r w:rsidR="00FC0EE4">
        <w:t>»</w:t>
      </w:r>
      <w:r w:rsidRPr="00885447">
        <w:t xml:space="preserve"> задним числом не получится.</w:t>
      </w:r>
      <w:bookmarkEnd w:id="79"/>
    </w:p>
    <w:p w14:paraId="74E06180" w14:textId="77777777" w:rsidR="00DC5F27" w:rsidRPr="00885447" w:rsidRDefault="00DC5F27" w:rsidP="00DC5F27">
      <w:r w:rsidRPr="00885447">
        <w:t>Что такое добровольные взносы и зачем они нужны</w:t>
      </w:r>
    </w:p>
    <w:p w14:paraId="5F096D0D" w14:textId="7216C843" w:rsidR="00DC5F27" w:rsidRPr="00885447" w:rsidRDefault="00DC5F27" w:rsidP="00DC5F27">
      <w:r w:rsidRPr="00885447">
        <w:t>Добровольные взносы по обязательному пенсионному страхованию (ОПС) — это механизм, который позволяет гражданам, не охваченным обязательным страхованием (</w:t>
      </w:r>
      <w:proofErr w:type="spellStart"/>
      <w:r w:rsidRPr="00885447">
        <w:t>самозанятым</w:t>
      </w:r>
      <w:proofErr w:type="spellEnd"/>
      <w:r w:rsidRPr="00885447">
        <w:t xml:space="preserve">, индивидуальным предпринимателям, лицам, работающим за границей, или тем, кто временно не работает), самостоятельно формировать свои пенсионные права. Правовая основа — статья 29 Федерального закона № 167-ФЗ </w:t>
      </w:r>
      <w:r w:rsidR="00FC0EE4">
        <w:t>«</w:t>
      </w:r>
      <w:r w:rsidRPr="00885447">
        <w:t>Об обязательном пенсионном страховании в Российской Федерации</w:t>
      </w:r>
      <w:r w:rsidR="00FC0EE4">
        <w:t>»</w:t>
      </w:r>
      <w:r w:rsidRPr="00885447">
        <w:t>.</w:t>
      </w:r>
    </w:p>
    <w:p w14:paraId="07A967D0" w14:textId="21C30542" w:rsidR="00DC5F27" w:rsidRPr="00885447" w:rsidRDefault="00DC5F27" w:rsidP="00DC5F27">
      <w:r w:rsidRPr="00885447">
        <w:t xml:space="preserve">Ключевое отличие от обычной работы: взносы платит не работодатель, а сам гражданин. При этом государство засчитывает эти взносы в страховой стаж и начисляет пенсионные баллы — точно так же, как если бы человек официально работал. Однако есть важный нюанс: добровольные взносы не создают </w:t>
      </w:r>
      <w:r w:rsidR="00FC0EE4">
        <w:t>«</w:t>
      </w:r>
      <w:r w:rsidRPr="00885447">
        <w:t>задним числом</w:t>
      </w:r>
      <w:r w:rsidR="00FC0EE4">
        <w:t>»</w:t>
      </w:r>
      <w:r w:rsidRPr="00885447">
        <w:t xml:space="preserve"> стаж за прошлые периоды. Правоотношения начинаются с даты подачи заявления, и взносы учитываются только за тот период, в течение которого человек состоял в системе.</w:t>
      </w:r>
    </w:p>
    <w:p w14:paraId="0900531C" w14:textId="688FC563" w:rsidR="00DC5F27" w:rsidRPr="00885447" w:rsidRDefault="00DC5F27" w:rsidP="00DC5F27">
      <w:r w:rsidRPr="00885447">
        <w:t xml:space="preserve">Иными словами, этот инструмент работает </w:t>
      </w:r>
      <w:r w:rsidR="00FC0EE4">
        <w:t>«</w:t>
      </w:r>
      <w:r w:rsidRPr="00885447">
        <w:t>вперёд</w:t>
      </w:r>
      <w:r w:rsidR="00FC0EE4">
        <w:t>»</w:t>
      </w:r>
      <w:r w:rsidRPr="00885447">
        <w:t xml:space="preserve">: вы платите сейчас, чтобы получить стаж и баллы за текущий год. Оплатить десятилетнюю давность и </w:t>
      </w:r>
      <w:r w:rsidR="00FC0EE4">
        <w:t>«</w:t>
      </w:r>
      <w:r w:rsidRPr="00885447">
        <w:t>добрать</w:t>
      </w:r>
      <w:r w:rsidR="00FC0EE4">
        <w:t>»</w:t>
      </w:r>
      <w:r w:rsidRPr="00885447">
        <w:t xml:space="preserve"> стаж за годы, когда вы не работали, нельзя.</w:t>
      </w:r>
    </w:p>
    <w:p w14:paraId="6C8103A7" w14:textId="77777777" w:rsidR="00DC5F27" w:rsidRPr="00885447" w:rsidRDefault="00DC5F27" w:rsidP="00DC5F27">
      <w:r w:rsidRPr="00885447">
        <w:t>Сколько стоит год стажа в 2026 году: формула и цифры</w:t>
      </w:r>
    </w:p>
    <w:p w14:paraId="2C761D7F" w14:textId="77777777" w:rsidR="00DC5F27" w:rsidRPr="00885447" w:rsidRDefault="00DC5F27" w:rsidP="00DC5F27">
      <w:r w:rsidRPr="00885447">
        <w:t>Размер добровольного взноса привязан к минимальному размеру оплаты труда (МРОТ) на начало года. С 1 января 2026 года МРОТ установлен в размере 27 093 рубля. Формула минимального взноса выглядит так:</w:t>
      </w:r>
    </w:p>
    <w:p w14:paraId="4A56667B" w14:textId="77777777" w:rsidR="00DC5F27" w:rsidRPr="00885447" w:rsidRDefault="00DC5F27" w:rsidP="00DC5F27">
      <w:r w:rsidRPr="00885447">
        <w:t>МРОТ × 22% × 12 месяцев</w:t>
      </w:r>
    </w:p>
    <w:p w14:paraId="6FA65240" w14:textId="77777777" w:rsidR="00DC5F27" w:rsidRPr="00885447" w:rsidRDefault="00DC5F27" w:rsidP="00DC5F27">
      <w:r w:rsidRPr="00885447">
        <w:t>Подставим цифры: 27 093 × 0,22 × 12 = 71 525,52 рубля.</w:t>
      </w:r>
    </w:p>
    <w:p w14:paraId="5AAE4BB9" w14:textId="2C843334" w:rsidR="00DC5F27" w:rsidRPr="00885447" w:rsidRDefault="00DC5F27" w:rsidP="00DC5F27">
      <w:r w:rsidRPr="00885447">
        <w:t xml:space="preserve">Этот платёж за полный календарный год даёт один год страхового стажа и 1,09 ИПК. Максимальный добровольный взнос рассчитывается как восемь МРОТ: 27 093 × 8 × 0,22 × 12 = 572 204,16 рубля. За эту сумму можно получить до 8,72 ИПК, но стаж всё равно составит только один год. То есть увеличение платежа повышает количество баллов, но не позволяет </w:t>
      </w:r>
      <w:r w:rsidR="00FC0EE4">
        <w:t>«</w:t>
      </w:r>
      <w:r w:rsidRPr="00885447">
        <w:t>купить</w:t>
      </w:r>
      <w:r w:rsidR="00FC0EE4">
        <w:t>»</w:t>
      </w:r>
      <w:r w:rsidRPr="00885447">
        <w:t xml:space="preserve"> несколько лет стажа за один календарный год.</w:t>
      </w:r>
    </w:p>
    <w:p w14:paraId="6B9BD664" w14:textId="77777777" w:rsidR="00DC5F27" w:rsidRPr="00885447" w:rsidRDefault="00DC5F27" w:rsidP="00DC5F27">
      <w:r w:rsidRPr="00885447">
        <w:lastRenderedPageBreak/>
        <w:t>Важно понимать: если зарегистрироваться в системе не с начала года, взнос рассчитывается пропорционально количеству месяцев и дней участия. Полный год стажа можно получить только при участии с 1 января по 31 декабря и уплате минимального взноса за этот период.</w:t>
      </w:r>
    </w:p>
    <w:p w14:paraId="547CA088" w14:textId="77777777" w:rsidR="00DC5F27" w:rsidRPr="00885447" w:rsidRDefault="00DC5F27" w:rsidP="00DC5F27">
      <w:r w:rsidRPr="00885447">
        <w:t>Кому покупка стажа действительно выгодна</w:t>
      </w:r>
    </w:p>
    <w:p w14:paraId="4C2751F4" w14:textId="77777777" w:rsidR="00DC5F27" w:rsidRPr="00885447" w:rsidRDefault="00DC5F27" w:rsidP="00DC5F27">
      <w:r w:rsidRPr="00885447">
        <w:t>Добровольные взносы — это в первую очередь инструмент получения права на страховую пенсию, а не способ её существенного увеличения. И это принципиальный момент.</w:t>
      </w:r>
    </w:p>
    <w:p w14:paraId="1B7FE199" w14:textId="1E1C929B" w:rsidR="00DC5F27" w:rsidRPr="00885447" w:rsidRDefault="00DC5F27" w:rsidP="00DC5F27">
      <w:r w:rsidRPr="00885447">
        <w:t xml:space="preserve">В 2026 году для назначения страховой пенсии по старости необходимо иметь не менее 15 лет страхового стажа и 30 ИПК. Если человеку не хватает буквально года стажа или нескольких баллов, добровольный взнос может стать тем самым </w:t>
      </w:r>
      <w:r w:rsidR="00FC0EE4">
        <w:t>«</w:t>
      </w:r>
      <w:r w:rsidRPr="00885447">
        <w:t>мостиком</w:t>
      </w:r>
      <w:r w:rsidR="00FC0EE4">
        <w:t>»</w:t>
      </w:r>
      <w:r w:rsidRPr="00885447">
        <w:t>, который позволяет выйти на страховую пенсию вместо социальной. А социальная пенсия назначается на пять лет позже и в размере, не превышающем прожиточный минимум. Разница между страховой и социальной пенсией за эти годы может многократно перекрыть стоимость взноса.</w:t>
      </w:r>
    </w:p>
    <w:p w14:paraId="13FE69E6" w14:textId="77777777" w:rsidR="00DC5F27" w:rsidRPr="00885447" w:rsidRDefault="00DC5F27" w:rsidP="00DC5F27">
      <w:r w:rsidRPr="00885447">
        <w:t>Именно в этом сценарии добровольные взносы имеют смысл: вы платите 71,5 тысячи рублей не ради прибавки в 171 рубль в месяц, а ради доступа к страховой пенсии в принципе. Для человека, которому не хватает одного года стажа, альтернатива — ждать ещё пять лет и получать социальную выплату, которая заметно ниже. На этом фоне взнос окупается быстро.</w:t>
      </w:r>
    </w:p>
    <w:p w14:paraId="223162B1" w14:textId="77777777" w:rsidR="00DC5F27" w:rsidRPr="00885447" w:rsidRDefault="00DC5F27" w:rsidP="00DC5F27">
      <w:r w:rsidRPr="00885447">
        <w:t>Аналогичная логика работает, если не хватает баллов, но стаж уже накоплен. В этом случае можно увеличить взнос выше минимального, чтобы добрать ИПК, хотя стаж всё равно останется в пределах одного года.</w:t>
      </w:r>
    </w:p>
    <w:p w14:paraId="5BA3D460" w14:textId="77777777" w:rsidR="00DC5F27" w:rsidRPr="00885447" w:rsidRDefault="00DC5F27" w:rsidP="00DC5F27">
      <w:r w:rsidRPr="00885447">
        <w:t>Когда покупка стажа — пустая трата денег</w:t>
      </w:r>
    </w:p>
    <w:p w14:paraId="371749EE" w14:textId="77777777" w:rsidR="00DC5F27" w:rsidRPr="00885447" w:rsidRDefault="00DC5F27" w:rsidP="00DC5F27">
      <w:r w:rsidRPr="00885447">
        <w:t>А теперь о менее приятной части. Если рассматривать добровольный взнос исключительно как способ увеличить размер уже заработанной пенсии, выгода оказывается крайне сомнительной.</w:t>
      </w:r>
    </w:p>
    <w:p w14:paraId="137C0E40" w14:textId="7F762793" w:rsidR="00DC5F27" w:rsidRPr="00885447" w:rsidRDefault="00DC5F27" w:rsidP="00DC5F27">
      <w:r w:rsidRPr="00885447">
        <w:t xml:space="preserve">Посчитаем. Один балл в 2026 году стоит 156,76 рубля. Дополнительные 1,09 ИПК, которые даёт минимальный взнос, увеличивают пенсию примерно на 171 рубль в месяц, или на 2 050 рублей в год. При взносе 71 525,52 рубля простая </w:t>
      </w:r>
      <w:r w:rsidR="00FC0EE4">
        <w:t>«</w:t>
      </w:r>
      <w:r w:rsidRPr="00885447">
        <w:t>окупаемость</w:t>
      </w:r>
      <w:r w:rsidR="00FC0EE4">
        <w:t>»</w:t>
      </w:r>
      <w:r w:rsidRPr="00885447">
        <w:t xml:space="preserve"> растягивается примерно на 35 лет получения пенсии. И это расчёт в ценах 2026 года, без учёта индексации стоимости балла, которая может как ускорить, так и замедлить возврат средств.</w:t>
      </w:r>
    </w:p>
    <w:p w14:paraId="193B581D" w14:textId="577A7A36" w:rsidR="00DC5F27" w:rsidRPr="00885447" w:rsidRDefault="00DC5F27" w:rsidP="00DC5F27">
      <w:r w:rsidRPr="00885447">
        <w:t xml:space="preserve">Иными словами, если ваша пенсия уже состоит из достаточного количества баллов и стажа, а вы просто хотите </w:t>
      </w:r>
      <w:r w:rsidR="00FC0EE4">
        <w:t>«</w:t>
      </w:r>
      <w:r w:rsidRPr="00885447">
        <w:t>докинуть</w:t>
      </w:r>
      <w:r w:rsidR="00FC0EE4">
        <w:t>»</w:t>
      </w:r>
      <w:r w:rsidRPr="00885447">
        <w:t xml:space="preserve"> немного сверху, добровольные взносы — не лучший финансовый инструмент. Те же деньги, размещённые иначе, могут дать более предсказуемую отдачу. Покупка стажа оправдана тогда, когда речь идёт о праве на пенсию, а не о её размере.</w:t>
      </w:r>
    </w:p>
    <w:p w14:paraId="14B0001E" w14:textId="1E5F7B6A" w:rsidR="00DC5F27" w:rsidRPr="00885447" w:rsidRDefault="00DC5F27" w:rsidP="00DC5F27">
      <w:r w:rsidRPr="00885447">
        <w:t xml:space="preserve">Скрытые ограничения: 7,5 лет и запрет </w:t>
      </w:r>
      <w:r w:rsidR="00FC0EE4">
        <w:t>«</w:t>
      </w:r>
      <w:r w:rsidRPr="00885447">
        <w:t>задним числом</w:t>
      </w:r>
      <w:r w:rsidR="00FC0EE4">
        <w:t>»</w:t>
      </w:r>
    </w:p>
    <w:p w14:paraId="3F013F7D" w14:textId="77777777" w:rsidR="00DC5F27" w:rsidRPr="00885447" w:rsidRDefault="00DC5F27" w:rsidP="00DC5F27">
      <w:r w:rsidRPr="00885447">
        <w:t>Даже если вы готовы платить, закон ставит два жёстких барьера, о которых стоит знать заранее.</w:t>
      </w:r>
    </w:p>
    <w:p w14:paraId="2DED67EB" w14:textId="7B442864" w:rsidR="00DC5F27" w:rsidRPr="00885447" w:rsidRDefault="00DC5F27" w:rsidP="00DC5F27">
      <w:r w:rsidRPr="00885447">
        <w:lastRenderedPageBreak/>
        <w:t xml:space="preserve">Первое ограничение — лимит в 7,5 лет стажа. Для большинства заявителей (за исключением </w:t>
      </w:r>
      <w:proofErr w:type="spellStart"/>
      <w:r w:rsidRPr="00885447">
        <w:t>самозанятых</w:t>
      </w:r>
      <w:proofErr w:type="spellEnd"/>
      <w:r w:rsidRPr="00885447">
        <w:t xml:space="preserve">) путём уплаты добровольных взносов можно приобрести не более половины требуемого стажа — то есть максимум 7,5 года. Остальной стаж, необходимый для назначения пенсии, должен быть подтверждён официальной трудовой деятельностью. Если человеку не хватает, скажем, десяти лет стажа, покупка решит проблему лишь частично: 7,5 года можно </w:t>
      </w:r>
      <w:r w:rsidR="00FC0EE4">
        <w:t>«</w:t>
      </w:r>
      <w:r w:rsidRPr="00885447">
        <w:t>докупить</w:t>
      </w:r>
      <w:r w:rsidR="00FC0EE4">
        <w:t>»</w:t>
      </w:r>
      <w:r w:rsidRPr="00885447">
        <w:t>, а оставшиеся 2,5 года придётся зарабатывать официально.</w:t>
      </w:r>
    </w:p>
    <w:p w14:paraId="07B85D1E" w14:textId="56AC41EF" w:rsidR="00DC5F27" w:rsidRPr="00885447" w:rsidRDefault="00DC5F27" w:rsidP="00DC5F27">
      <w:r w:rsidRPr="00885447">
        <w:t xml:space="preserve">Второе ограничение — невозможность оплаты за прошлые периоды. Взносы учитываются только с момента подачи заявления в СФР. Если зарегистрироваться в середине года, стаж будет рассчитан пропорционально этому периоду, а не за весь год. Оплатить </w:t>
      </w:r>
      <w:r w:rsidR="00FC0EE4">
        <w:t>«</w:t>
      </w:r>
      <w:r w:rsidRPr="00885447">
        <w:t>пропущенные</w:t>
      </w:r>
      <w:r w:rsidR="00FC0EE4">
        <w:t>»</w:t>
      </w:r>
      <w:r w:rsidRPr="00885447">
        <w:t xml:space="preserve"> годы задним числом нельзя — законодательство этого не предусматривает. Это значит, что покупка стажа — инструмент планирования будущего, а не исправления прошлого.</w:t>
      </w:r>
    </w:p>
    <w:p w14:paraId="46D90AF6" w14:textId="77777777" w:rsidR="00DC5F27" w:rsidRPr="00885447" w:rsidRDefault="00DC5F27" w:rsidP="00DC5F27">
      <w:r w:rsidRPr="00885447">
        <w:t>Как оформить добровольные взносы: пошаговый алгоритм</w:t>
      </w:r>
    </w:p>
    <w:p w14:paraId="0F8648A6" w14:textId="77777777" w:rsidR="00DC5F27" w:rsidRPr="00885447" w:rsidRDefault="00DC5F27" w:rsidP="00DC5F27">
      <w:r w:rsidRPr="00885447">
        <w:t>Процедура достаточно простая, но требует внимательности к деталям.</w:t>
      </w:r>
    </w:p>
    <w:p w14:paraId="2D9DD482" w14:textId="77777777" w:rsidR="00DC5F27" w:rsidRPr="00885447" w:rsidRDefault="00DC5F27" w:rsidP="00DC5F27">
      <w:r w:rsidRPr="00885447">
        <w:t xml:space="preserve">Шаг 1. Проверьте свои текущие стаж и баллы. Закажите выписку из индивидуального лицевого счёта через </w:t>
      </w:r>
      <w:proofErr w:type="spellStart"/>
      <w:r w:rsidRPr="00885447">
        <w:t>Госуслуги</w:t>
      </w:r>
      <w:proofErr w:type="spellEnd"/>
      <w:r w:rsidRPr="00885447">
        <w:t xml:space="preserve"> или в СФР. Это ключевой этап: без понимания того, сколько именно стажа и баллов не хватает, можно заплатить лишнее или не достичь нужного результата.</w:t>
      </w:r>
    </w:p>
    <w:p w14:paraId="1AEE4EA7" w14:textId="5E8F6C43" w:rsidR="00DC5F27" w:rsidRPr="00885447" w:rsidRDefault="00DC5F27" w:rsidP="00DC5F27">
      <w:r w:rsidRPr="00885447">
        <w:t xml:space="preserve">Шаг 2. Подайте заявление о добровольном вступлении в правоотношения по ОПС. Это можно сделать через портал </w:t>
      </w:r>
      <w:r w:rsidR="00FC0EE4">
        <w:t>«</w:t>
      </w:r>
      <w:proofErr w:type="spellStart"/>
      <w:r w:rsidRPr="00885447">
        <w:t>Госуслуги</w:t>
      </w:r>
      <w:proofErr w:type="spellEnd"/>
      <w:r w:rsidR="00FC0EE4">
        <w:t>»</w:t>
      </w:r>
      <w:r w:rsidRPr="00885447">
        <w:t xml:space="preserve">, лично в отделении СФР или через МФЦ. В заявлении указывается основание для постановки на учёт (например, статус </w:t>
      </w:r>
      <w:proofErr w:type="spellStart"/>
      <w:r w:rsidRPr="00885447">
        <w:t>самозанятого</w:t>
      </w:r>
      <w:proofErr w:type="spellEnd"/>
      <w:r w:rsidRPr="00885447">
        <w:t>, ИП или уплата взносов за неработающее лицо).</w:t>
      </w:r>
    </w:p>
    <w:p w14:paraId="434C24D3" w14:textId="77777777" w:rsidR="00DC5F27" w:rsidRPr="00885447" w:rsidRDefault="00DC5F27" w:rsidP="00DC5F27">
      <w:r w:rsidRPr="00885447">
        <w:t>Шаг 3. Дождитесь регистрации и получите реквизиты для оплаты. После одобрения заявления СФР направит реквизиты, по которым можно перечислить взносы единовременно или частями.</w:t>
      </w:r>
    </w:p>
    <w:p w14:paraId="5B2D896B" w14:textId="77777777" w:rsidR="00DC5F27" w:rsidRPr="00885447" w:rsidRDefault="00DC5F27" w:rsidP="00DC5F27">
      <w:r w:rsidRPr="00885447">
        <w:t>Шаг 4. Внесите взносы до 31 декабря текущего года. Это крайний срок для взносов за текущий год. Если вы прекращаете участие в системе досрочно, взносы нужно внести не позднее дня подачи заявления о прекращении правоотношений.</w:t>
      </w:r>
    </w:p>
    <w:p w14:paraId="7CFDB4BF" w14:textId="77777777" w:rsidR="00DC5F27" w:rsidRPr="00885447" w:rsidRDefault="00DC5F27" w:rsidP="00DC5F27">
      <w:r w:rsidRPr="00885447">
        <w:t>Шаг 5. Дождитесь отражения стажа и баллов на лицевом счёте. Начисленные стаж и ИПК появляются на индивидуальном лицевом счёте до 1 марта следующего года. Это важно учитывать, если вы планируете выходить на пенсию сразу после уплаты взносов: процесс не мгновенный.</w:t>
      </w:r>
    </w:p>
    <w:p w14:paraId="2C0BEC4A" w14:textId="77777777" w:rsidR="00DC5F27" w:rsidRPr="00885447" w:rsidRDefault="00DC5F27" w:rsidP="00DC5F27">
      <w:r w:rsidRPr="00885447">
        <w:t>FAQ: частые вопросы о покупке пенсионного стажа</w:t>
      </w:r>
    </w:p>
    <w:p w14:paraId="607491BF" w14:textId="77777777" w:rsidR="00DC5F27" w:rsidRPr="00885447" w:rsidRDefault="00DC5F27" w:rsidP="00DC5F27">
      <w:r w:rsidRPr="00885447">
        <w:t>Сколько стоит купить один год стажа в 2026 году? Минимальный добровольный взнос составляет 71 525,52 рубля. Он даёт один год страхового стажа и 1,09 ИПК.</w:t>
      </w:r>
    </w:p>
    <w:p w14:paraId="7308356F" w14:textId="77777777" w:rsidR="00DC5F27" w:rsidRPr="00885447" w:rsidRDefault="00DC5F27" w:rsidP="00DC5F27">
      <w:r w:rsidRPr="00885447">
        <w:t>Можно ли купить несколько лет стажа сразу? Нет. За один календарный год можно приобрести только один год стажа, даже если заплатить максимальную сумму (572 204,16 рубля). Максимальный взнос увеличивает количество баллов (до 8,72 ИПК), но не количество лет стажа.</w:t>
      </w:r>
    </w:p>
    <w:p w14:paraId="1CF6D67E" w14:textId="77777777" w:rsidR="00DC5F27" w:rsidRPr="00885447" w:rsidRDefault="00DC5F27" w:rsidP="00DC5F27">
      <w:r w:rsidRPr="00885447">
        <w:lastRenderedPageBreak/>
        <w:t>Можно ли оплатить пропущенные годы задним числом? Нет. Взносы учитываются только с момента подачи заявления. Оплатить прошлые периоды, когда вы не состояли в добровольных правоотношениях, нельзя.</w:t>
      </w:r>
    </w:p>
    <w:p w14:paraId="448F5A4B" w14:textId="77777777" w:rsidR="00DC5F27" w:rsidRPr="00885447" w:rsidRDefault="00DC5F27" w:rsidP="00DC5F27">
      <w:r w:rsidRPr="00885447">
        <w:t xml:space="preserve">Сколько лет стажа можно докупить таким способом? Для большинства граждан (кроме </w:t>
      </w:r>
      <w:proofErr w:type="spellStart"/>
      <w:r w:rsidRPr="00885447">
        <w:t>самозанятых</w:t>
      </w:r>
      <w:proofErr w:type="spellEnd"/>
      <w:r w:rsidRPr="00885447">
        <w:t>) — не более 7,5 года, то есть половины требуемого стажа. Остальной стаж нужно подтверждать официальной работой.</w:t>
      </w:r>
    </w:p>
    <w:p w14:paraId="4A87C3C4" w14:textId="77777777" w:rsidR="00DC5F27" w:rsidRPr="00885447" w:rsidRDefault="00DC5F27" w:rsidP="00DC5F27">
      <w:r w:rsidRPr="00885447">
        <w:t>Выгодно ли покупать стаж, если пенсия уже назначена? Как способ увеличить размер пенсии — как правило, нет. 1,09 ИПК дают около 171 рубля в месяц, а окупаемость взноса растягивается на десятилетия. Покупка имеет смысл прежде всего для получения права на страховую пенсию.</w:t>
      </w:r>
    </w:p>
    <w:p w14:paraId="556E0BD8" w14:textId="77777777" w:rsidR="00DC5F27" w:rsidRPr="00885447" w:rsidRDefault="00DC5F27" w:rsidP="00DC5F27">
      <w:r w:rsidRPr="00885447">
        <w:t xml:space="preserve">Кому положены добровольные взносы? </w:t>
      </w:r>
      <w:proofErr w:type="spellStart"/>
      <w:r w:rsidRPr="00885447">
        <w:t>Самозанятым</w:t>
      </w:r>
      <w:proofErr w:type="spellEnd"/>
      <w:r w:rsidRPr="00885447">
        <w:t>, индивидуальным предпринимателям, лицам, работающим за границей, а также тем, кто официально не трудоустроен и не получает баллы от работодателя.</w:t>
      </w:r>
    </w:p>
    <w:p w14:paraId="79C94EE8" w14:textId="77777777" w:rsidR="00DC5F27" w:rsidRPr="00885447" w:rsidRDefault="00DC5F27" w:rsidP="00DC5F27">
      <w:r w:rsidRPr="00885447">
        <w:t>Что будет, если заплатить меньше минимального взноса? Стаж будет рассчитан пропорционально уплаченной сумме. Полный год стажа можно получить только при уплате минимального годового взноса и участии в системе с 1 января по 31 декабря.</w:t>
      </w:r>
    </w:p>
    <w:p w14:paraId="3AE51AA2" w14:textId="77777777" w:rsidR="00DC5F27" w:rsidRPr="00885447" w:rsidRDefault="00DC5F27" w:rsidP="00DC5F27">
      <w:r w:rsidRPr="00885447">
        <w:t xml:space="preserve">Нужно ли подавать заявление, если я </w:t>
      </w:r>
      <w:proofErr w:type="spellStart"/>
      <w:r w:rsidRPr="00885447">
        <w:t>самозанятый</w:t>
      </w:r>
      <w:proofErr w:type="spellEnd"/>
      <w:r w:rsidRPr="00885447">
        <w:t xml:space="preserve">? Да. </w:t>
      </w:r>
      <w:proofErr w:type="spellStart"/>
      <w:r w:rsidRPr="00885447">
        <w:t>Самозанятые</w:t>
      </w:r>
      <w:proofErr w:type="spellEnd"/>
      <w:r w:rsidRPr="00885447">
        <w:t xml:space="preserve"> не обязаны платить взносы на ОПС, но для формирования пенсионных прав им нужно добровольно вступить в правоотношения с СФР, подав заявление.</w:t>
      </w:r>
    </w:p>
    <w:p w14:paraId="023B988A" w14:textId="77777777" w:rsidR="00DC5F27" w:rsidRPr="00885447" w:rsidRDefault="00DC5F27" w:rsidP="00DC5F27">
      <w:r w:rsidRPr="00885447">
        <w:t>Когда взносы отражаются на лицевом счёте? Начисленные стаж и баллы появляются на индивидуальном лицевом счёте до 1 марта года, следующего за годом уплаты.</w:t>
      </w:r>
    </w:p>
    <w:p w14:paraId="435797E3" w14:textId="77777777" w:rsidR="00DC5F27" w:rsidRPr="00885447" w:rsidRDefault="00DC5F27" w:rsidP="00DC5F27">
      <w:r w:rsidRPr="00885447">
        <w:t>Можно ли вернуть уплаченные добровольные взносы? Как правило, нет. Взносы формируют пенсионные права и не подлежат возврату, за исключением отдельных случаев, предусмотренных законом.</w:t>
      </w:r>
    </w:p>
    <w:p w14:paraId="126AAA53" w14:textId="77777777" w:rsidR="00DC5F27" w:rsidRPr="00885447" w:rsidRDefault="00DC5F27" w:rsidP="00DC5F27">
      <w:r w:rsidRPr="00885447">
        <w:t>Что важно запомнить</w:t>
      </w:r>
    </w:p>
    <w:p w14:paraId="2114E7E1" w14:textId="77777777" w:rsidR="00DC5F27" w:rsidRPr="00885447" w:rsidRDefault="00DC5F27" w:rsidP="00DC5F27">
      <w:r w:rsidRPr="00885447">
        <w:t>Минимальный добровольный взнос в 2026 году — 71 525,52 рубля; он даёт 1 год стажа и 1,09 ИПК.</w:t>
      </w:r>
    </w:p>
    <w:p w14:paraId="3A105F48" w14:textId="77777777" w:rsidR="00DC5F27" w:rsidRPr="00885447" w:rsidRDefault="00DC5F27" w:rsidP="00DC5F27">
      <w:r w:rsidRPr="00885447">
        <w:t>Максимальный взнос — 572 204,16 рубля; он даёт до 8,72 ИПК, но по-прежнему только один год стажа.</w:t>
      </w:r>
    </w:p>
    <w:p w14:paraId="21241E02" w14:textId="77777777" w:rsidR="00DC5F27" w:rsidRPr="00885447" w:rsidRDefault="00DC5F27" w:rsidP="00DC5F27">
      <w:r w:rsidRPr="00885447">
        <w:t>Покупка стажа — способ получить право на страховую пенсию, а не существенно увеличить её размер.</w:t>
      </w:r>
    </w:p>
    <w:p w14:paraId="019FE5D5" w14:textId="77777777" w:rsidR="00DC5F27" w:rsidRPr="00885447" w:rsidRDefault="00DC5F27" w:rsidP="00DC5F27">
      <w:r w:rsidRPr="00885447">
        <w:t>Для большинства граждан действует лимит: докупить можно не более 7,5 лет стажа.</w:t>
      </w:r>
    </w:p>
    <w:p w14:paraId="6E40CB35" w14:textId="77777777" w:rsidR="00DC5F27" w:rsidRPr="00885447" w:rsidRDefault="00DC5F27" w:rsidP="00DC5F27">
      <w:r w:rsidRPr="00885447">
        <w:t>Оплатить пропущенные годы задним числом нельзя: взносы учитываются только с момента подачи заявления.</w:t>
      </w:r>
    </w:p>
    <w:p w14:paraId="46C09E40" w14:textId="77777777" w:rsidR="00DC5F27" w:rsidRPr="00885447" w:rsidRDefault="00DC5F27" w:rsidP="00DC5F27">
      <w:r w:rsidRPr="00885447">
        <w:t>Перед оплатой проверьте свой лицевой счёт: возможно, часть стажа подтверждается официальной работой и взносы не нужны.</w:t>
      </w:r>
    </w:p>
    <w:p w14:paraId="6683D524" w14:textId="77777777" w:rsidR="00DC5F27" w:rsidRPr="00885447" w:rsidRDefault="00DC5F27" w:rsidP="00DC5F27">
      <w:r w:rsidRPr="00885447">
        <w:t xml:space="preserve">Заявление подаётся через </w:t>
      </w:r>
      <w:proofErr w:type="spellStart"/>
      <w:r w:rsidRPr="00885447">
        <w:t>Госуслуги</w:t>
      </w:r>
      <w:proofErr w:type="spellEnd"/>
      <w:r w:rsidRPr="00885447">
        <w:t>, МФЦ или отделение СФР; взносы нужно внести до 31 декабря текущего года.</w:t>
      </w:r>
    </w:p>
    <w:p w14:paraId="6A94A263" w14:textId="77777777" w:rsidR="00DC5F27" w:rsidRPr="00885447" w:rsidRDefault="00DC5F27" w:rsidP="00DC5F27">
      <w:r w:rsidRPr="00885447">
        <w:t>Стаж и баллы отражаются на счёте до 1 марта следующего года — учитывайте это при планировании выхода на пенсию.</w:t>
      </w:r>
    </w:p>
    <w:p w14:paraId="4259D09F" w14:textId="46BBC39F" w:rsidR="005372B3" w:rsidRPr="00885447" w:rsidRDefault="0015087F" w:rsidP="00DC5F27">
      <w:hyperlink r:id="rId25" w:history="1">
        <w:r w:rsidR="00DC5F27" w:rsidRPr="00885447">
          <w:rPr>
            <w:rStyle w:val="a3"/>
          </w:rPr>
          <w:t>https://www.klerk.ru/user/2558213/715777/</w:t>
        </w:r>
      </w:hyperlink>
    </w:p>
    <w:p w14:paraId="214D3403" w14:textId="77777777" w:rsidR="00BD6779" w:rsidRPr="00885447" w:rsidRDefault="00BD6779" w:rsidP="00BD6779">
      <w:pPr>
        <w:pStyle w:val="2"/>
      </w:pPr>
      <w:bookmarkStart w:id="80" w:name="_Toc244156548"/>
      <w:r w:rsidRPr="00885447">
        <w:t>PNZ.ru, 28.10.2026, Новая индексация пенсий в 2027 году: кого из пенсионеров ждет тройной перерасчет</w:t>
      </w:r>
      <w:bookmarkEnd w:id="80"/>
    </w:p>
    <w:p w14:paraId="29D11369" w14:textId="77777777" w:rsidR="00BD6779" w:rsidRPr="00885447" w:rsidRDefault="00BD6779" w:rsidP="001E5E4E">
      <w:pPr>
        <w:pStyle w:val="3"/>
      </w:pPr>
      <w:bookmarkStart w:id="81" w:name="_Toc244156549"/>
      <w:r w:rsidRPr="00885447">
        <w:t>С 2027 года в России вводится двухэтапная индексация страховых пенсий. Вместо одного повышения в начале года выплаты увеличат с 1 февраля и 1 апреля. Первый этап компенсирует инфляцию за предыдущий год, второй позволит дополнительно повысить пенсии с учетом экономических показателей и доходов Социального фонда России (СФР).</w:t>
      </w:r>
      <w:bookmarkEnd w:id="81"/>
    </w:p>
    <w:p w14:paraId="54E25F16" w14:textId="77777777" w:rsidR="00BD6779" w:rsidRPr="00885447" w:rsidRDefault="00BD6779" w:rsidP="00BD6779">
      <w:r w:rsidRPr="00885447">
        <w:t>Согласно проекту бюджета СФР на 2027–2029 годы, февральская индексация запланирована на уровне 6,8%, апрельская — еще на 3,3%. Эти показатели предусмотрены финансовыми расчетами фонда на 2027 год. В результате суммарное повышение окажется около 10%, если учитывать последовательное применение двух коэффициентов.</w:t>
      </w:r>
    </w:p>
    <w:p w14:paraId="0B66B4D3" w14:textId="66968A86" w:rsidR="00BD6779" w:rsidRPr="00885447" w:rsidRDefault="00FC0EE4" w:rsidP="00BD6779">
      <w:r>
        <w:t>«</w:t>
      </w:r>
      <w:r w:rsidR="00BD6779" w:rsidRPr="00885447">
        <w:t>Первая индексация должна компенсировать рост потребительских цен за предыдущий год. Вторая учитывает динамику доходов Социального фонда и позволяет дополнительно увеличить страховые пенсии</w:t>
      </w:r>
      <w:r>
        <w:t>»</w:t>
      </w:r>
      <w:r w:rsidR="00BD6779" w:rsidRPr="00885447">
        <w:t>, — объяснил главный редактор портала PNZ.RU, эксперт в сфере социального и пенсионного законодательства Владимир Белов.</w:t>
      </w:r>
    </w:p>
    <w:p w14:paraId="7E33B05B" w14:textId="0221FE63" w:rsidR="00BD6779" w:rsidRPr="00885447" w:rsidRDefault="00BD6779" w:rsidP="00BD6779">
      <w:r w:rsidRPr="00885447">
        <w:t xml:space="preserve">Правила предусмотрены Федеральным законом от 28 декабря 2013 года № 400-ФЗ </w:t>
      </w:r>
      <w:r w:rsidR="00FC0EE4">
        <w:t>«</w:t>
      </w:r>
      <w:r w:rsidRPr="00885447">
        <w:t>О страховых пенсиях</w:t>
      </w:r>
      <w:r w:rsidR="00FC0EE4">
        <w:t>»</w:t>
      </w:r>
      <w:r w:rsidRPr="00885447">
        <w:t>. В частности, часть 10 статьи 18 закона устанавливает порядок ежегодной индексации страховых пенсий с 1 февраля и 1 апреля. Коэффициенты повышения определяются с учетом предусмотренных законодательством экономических показателей.</w:t>
      </w:r>
    </w:p>
    <w:p w14:paraId="20018B9F" w14:textId="77777777" w:rsidR="00BD6779" w:rsidRPr="00885447" w:rsidRDefault="00BD6779" w:rsidP="00BD6779">
      <w:r w:rsidRPr="00885447">
        <w:t>Двухэтапная индексация распространяется как на неработающих, так и на работающих пенсионеров. Для работающих пенсионеров сохраняется и августовский перерасчет. Он проводится с учетом пенсионных коэффициентов, сформированных за предыдущий год за счет страховых взносов работодателя. Прибавка ограничена тремя индивидуальными пенсионными коэффициентами (ИПК).</w:t>
      </w:r>
    </w:p>
    <w:p w14:paraId="76561046" w14:textId="77777777" w:rsidR="00BD6779" w:rsidRPr="00885447" w:rsidRDefault="00BD6779" w:rsidP="00BD6779">
      <w:r w:rsidRPr="00885447">
        <w:t>Таким образом, в течение 2027 года работающие пенсионеры смогут получить повышение трижды: февральская индексация, апрельское увеличение стоимости пенсионного балла и августовский перерасчет за приобретенные пенсионные права.</w:t>
      </w:r>
    </w:p>
    <w:p w14:paraId="5EBB5280" w14:textId="77777777" w:rsidR="00BD6779" w:rsidRPr="00885447" w:rsidRDefault="00BD6779" w:rsidP="00BD6779">
      <w:r w:rsidRPr="00885447">
        <w:t>При этом августовская прибавка зависит от количества учтенных баллов и не является одинаковой для всех. После прекращения работы пенсионеру также учитывают индексации, которые не применялись к фактически выплачиваемой сумме в период трудовой деятельности, в соответствии со статьей 26.1 Федерального закона № 400-ФЗ.</w:t>
      </w:r>
    </w:p>
    <w:p w14:paraId="5358E91E" w14:textId="77777777" w:rsidR="00BD6779" w:rsidRPr="00885447" w:rsidRDefault="00BD6779" w:rsidP="00BD6779">
      <w:r w:rsidRPr="00885447">
        <w:t>Размер прибавки зависит от размера текущей пенсии и соотношения ее составляющих. Страховая пенсия по старости включает фиксированную выплату, установленную государством, и страховую часть, которая рассчитывается исходя из накопленных пенсионных коэффициентов.</w:t>
      </w:r>
    </w:p>
    <w:p w14:paraId="14F3FDF7" w14:textId="1461E7E9" w:rsidR="00BD6779" w:rsidRPr="00885447" w:rsidRDefault="00FC0EE4" w:rsidP="00BD6779">
      <w:r>
        <w:t>«</w:t>
      </w:r>
      <w:r w:rsidR="00BD6779" w:rsidRPr="00885447">
        <w:t xml:space="preserve">Предположим, что пенсия гражданина до февральского повышения составляет 32 тысячи рублей. Фиксированная выплата 9 584,69 рубля, а страховая часть — 22 416,68 рубля или 143 балла. С 1 февраля при индексации на 6,8% общая сумма вырастет до 34 177 рублей. Фиксированная выплата увеличится примерно до 10 236,45 рубля, а </w:t>
      </w:r>
      <w:r w:rsidR="00BD6779" w:rsidRPr="00885447">
        <w:lastRenderedPageBreak/>
        <w:t>страховая часть — до 23 941,01 рубля. С 1 апреля предусмотрено дополнительное повышение на 3,3% за счет увеличения стоимости пенсионного коэффициента. В нашем примере апрельская прибавка составит около 790 рублей, поскольку она рассчитывается только от страховой части (накопленных баллов), а не от всей пенсии</w:t>
      </w:r>
      <w:r>
        <w:t>»</w:t>
      </w:r>
      <w:r w:rsidR="00BD6779" w:rsidRPr="00885447">
        <w:t>, — объяснил Владимир Белов.</w:t>
      </w:r>
    </w:p>
    <w:p w14:paraId="6F62ACF1" w14:textId="77777777" w:rsidR="00BD6779" w:rsidRPr="00885447" w:rsidRDefault="00BD6779" w:rsidP="00BD6779">
      <w:r w:rsidRPr="00885447">
        <w:t>В результате ежемесячная выплата достигнет примерно 34 967 рублей. За год пенсия увеличится почти на 3 тысячи рублей в месяц, или примерно на 9,27% относительно исходных 32 тысяч рублей.</w:t>
      </w:r>
    </w:p>
    <w:p w14:paraId="37918CF1" w14:textId="77777777" w:rsidR="00BD6779" w:rsidRPr="00885447" w:rsidRDefault="00BD6779" w:rsidP="00BD6779">
      <w:r w:rsidRPr="00885447">
        <w:t>Итоговый процент отличается от простой суммы двух коэффициентов, поскольку апрельское повышение применяется к страховой части после февральской индексации, а фиксированная выплата второй раз в апреле не увеличивается, пояснил Белов.</w:t>
      </w:r>
    </w:p>
    <w:p w14:paraId="65D8C8E6" w14:textId="77777777" w:rsidR="00BD6779" w:rsidRPr="00885447" w:rsidRDefault="00BD6779" w:rsidP="00BD6779">
      <w:r w:rsidRPr="00885447">
        <w:t>Эти правила касаются работающих и не работающих пенсионеров. А уже в августе трудящиеся пожилые граждане получат третий перерасчет, который снова затронет страховую часть пенсии. Им добавят до 3 ИПК заработанных за предыдущий год.</w:t>
      </w:r>
    </w:p>
    <w:p w14:paraId="1476BC22" w14:textId="6725CEE1" w:rsidR="00BD6779" w:rsidRPr="00885447" w:rsidRDefault="0015087F" w:rsidP="00BD6779">
      <w:hyperlink r:id="rId26" w:history="1">
        <w:r w:rsidR="00BD6779" w:rsidRPr="00885447">
          <w:rPr>
            <w:rStyle w:val="a3"/>
          </w:rPr>
          <w:t>https://pnz.ru/pens/novaya-indeksacziya-pensij-v-2027-godu-kogo-iz-pensionerov-zhdet-trojnoj-pereraschet/</w:t>
        </w:r>
      </w:hyperlink>
      <w:r w:rsidR="00BD6779" w:rsidRPr="00885447">
        <w:t xml:space="preserve"> </w:t>
      </w:r>
    </w:p>
    <w:p w14:paraId="7D40D619" w14:textId="77777777" w:rsidR="00607376" w:rsidRPr="00885447" w:rsidRDefault="00607376" w:rsidP="00607376">
      <w:pPr>
        <w:pStyle w:val="2"/>
      </w:pPr>
      <w:bookmarkStart w:id="82" w:name="_Toc244156550"/>
      <w:r w:rsidRPr="00885447">
        <w:t>PNZ.ru, 28.10.2026, Военным пенсионерам положена ЕДВ сверх пенсии: кому назначают две выплаты</w:t>
      </w:r>
      <w:bookmarkEnd w:id="82"/>
    </w:p>
    <w:p w14:paraId="3B62817B" w14:textId="77777777" w:rsidR="00607376" w:rsidRPr="00885447" w:rsidRDefault="00607376" w:rsidP="001E5E4E">
      <w:pPr>
        <w:pStyle w:val="3"/>
      </w:pPr>
      <w:bookmarkStart w:id="83" w:name="_Toc244156551"/>
      <w:r w:rsidRPr="00885447">
        <w:t>Военный пенсионер может получать не только пенсию за выслугу лет или по инвалидности, но и ежемесячную денежную выплату (ЕДВ). Право на нее возникает при наличии определенного льготного статуса или других оснований, предусмотренных федеральным законодательством.</w:t>
      </w:r>
      <w:bookmarkEnd w:id="83"/>
    </w:p>
    <w:p w14:paraId="4D0E2406" w14:textId="77777777" w:rsidR="00607376" w:rsidRPr="00885447" w:rsidRDefault="00607376" w:rsidP="00607376">
      <w:r w:rsidRPr="00885447">
        <w:t>ЕДВ назначает Социальный фонд России (СФР), тогда как военную пенсию обычно выплачивает Министерство обороны или другое силовое ведомство. Поэтому военный пенсионер может одновременно получать деньги из двух источников: военную пенсию и отдельную социальную выплату. Однако право на ЕДВ нужно подтверждать соответствующим статусом.</w:t>
      </w:r>
    </w:p>
    <w:p w14:paraId="3288D9F0" w14:textId="77777777" w:rsidR="00607376" w:rsidRPr="00885447" w:rsidRDefault="00607376" w:rsidP="00607376">
      <w:r w:rsidRPr="00885447">
        <w:t>ЕДВ за участие в боевых действиях</w:t>
      </w:r>
    </w:p>
    <w:p w14:paraId="471DAB45" w14:textId="71E79C56" w:rsidR="00607376" w:rsidRPr="00885447" w:rsidRDefault="00607376" w:rsidP="00607376">
      <w:r w:rsidRPr="00885447">
        <w:t xml:space="preserve">Одно из основных оснований для назначения выплаты — статус ветерана боевых действий. Он может быть у военнослужащих, в том числе уволенных в запас или отставку, а также у ряда сотрудников силовых ведомств и других лиц, перечисленных в статье 3 Федерального закона от 12 января 1995 года № 5-ФЗ </w:t>
      </w:r>
      <w:r w:rsidR="00FC0EE4">
        <w:t>«</w:t>
      </w:r>
      <w:r w:rsidRPr="00885447">
        <w:t>О ветеранах</w:t>
      </w:r>
      <w:r w:rsidR="00FC0EE4">
        <w:t>»</w:t>
      </w:r>
      <w:r w:rsidRPr="00885447">
        <w:t>.</w:t>
      </w:r>
    </w:p>
    <w:p w14:paraId="58406329" w14:textId="77777777" w:rsidR="00607376" w:rsidRPr="00885447" w:rsidRDefault="00607376" w:rsidP="00607376">
      <w:r w:rsidRPr="00885447">
        <w:t>К этой категории относятся не только участники прежних вооруженных конфликтов. Закон предусматривает статус ветерана боевых действий и для определенных категорий лиц, участвовавших в выполнении задач в ходе специальной военной операции. После получения статуса ветерана боевых действий бывший военнослужащий может оформить ЕДВ независимо от того, получает ли он военную пенсию. Для ряда категорий участников СВО выплата назначается без заявления на основании сведений об оформлении удостоверения ветерана боевых действий, которые поступают в СФР от уполномоченных ведомств.</w:t>
      </w:r>
    </w:p>
    <w:p w14:paraId="392907B8" w14:textId="77777777" w:rsidR="00607376" w:rsidRPr="00885447" w:rsidRDefault="00607376" w:rsidP="00607376">
      <w:r w:rsidRPr="00885447">
        <w:t>Выплата при инвалидности</w:t>
      </w:r>
    </w:p>
    <w:p w14:paraId="7619DFED" w14:textId="77777777" w:rsidR="00607376" w:rsidRPr="00885447" w:rsidRDefault="00607376" w:rsidP="00607376">
      <w:r w:rsidRPr="00885447">
        <w:lastRenderedPageBreak/>
        <w:t>Еще одно основание — установленная инвалидность. Военный пенсионер может иметь право на ЕДВ как инвалид I, II или III группы. Если инвалидность возникла вследствие военной травмы, помимо пенсии и ЕДВ при соблюдении установленных условий могут полагаться дополнительные меры материального обеспечения. В частности, для отдельных категорий ветеранов и инвалидов вследствие военной травмы предусмотрено дополнительное ежемесячное материальное обеспечение (ДЕМО). Оно отличается от ЕДВ и назначается по отдельным правилам.</w:t>
      </w:r>
    </w:p>
    <w:p w14:paraId="59B08F3E" w14:textId="6D6C31AF" w:rsidR="00607376" w:rsidRPr="00885447" w:rsidRDefault="00FC0EE4" w:rsidP="00607376">
      <w:r>
        <w:t>«</w:t>
      </w:r>
      <w:r w:rsidR="00607376" w:rsidRPr="00885447">
        <w:t>ЕДВ по инвалидности назначается СФР на основании сведений Федерального реестра инвалидов. Во многих случаях для этого не требуется подавать отдельное заявление. При этом пенсия по инвалидности, назначенная силовым ведомством, и ЕДВ от Социального фонда — разные выплаты</w:t>
      </w:r>
      <w:r>
        <w:t>»</w:t>
      </w:r>
      <w:r w:rsidR="00607376" w:rsidRPr="00885447">
        <w:t>, — объяснил главный редактор портала PNZ.RU, эксперт в сфере социального и пенсионного законодательства Владимир Белов.</w:t>
      </w:r>
    </w:p>
    <w:p w14:paraId="65741902" w14:textId="77777777" w:rsidR="00607376" w:rsidRPr="00885447" w:rsidRDefault="00607376" w:rsidP="00607376">
      <w:r w:rsidRPr="00885447">
        <w:t>Кто еще из военных пенсионеров может получать ЕДВ</w:t>
      </w:r>
    </w:p>
    <w:p w14:paraId="31F0599D" w14:textId="77777777" w:rsidR="00607376" w:rsidRPr="00885447" w:rsidRDefault="00607376" w:rsidP="00607376">
      <w:r w:rsidRPr="00885447">
        <w:t>Право на ежемесячную денежную выплату имеют инвалиды войны и участники Великой Отечественной войны, а также некоторые другие категории ветеранов. Основанием для назначения ЕДВ также может стать принадлежность к числу граждан, пострадавших от радиационного воздействия. К ним относятся, в частности, люди, имеющие право на меры социальной поддержки в связи с катастрофой на Чернобыльской АЭС, а также отдельные категории пострадавших от других радиационных аварий и ядерных испытаний.</w:t>
      </w:r>
    </w:p>
    <w:p w14:paraId="6CAAA77C" w14:textId="77777777" w:rsidR="00607376" w:rsidRPr="00885447" w:rsidRDefault="00607376" w:rsidP="00607376">
      <w:r w:rsidRPr="00885447">
        <w:t>Отдельные правила предусмотрены для Героев Российской Федерации, Героев Советского Союза и полных кавалеров ордена Славы. ЕДВ могут получать и некоторые члены семей умерших или погибших Героев.</w:t>
      </w:r>
    </w:p>
    <w:p w14:paraId="69E83CE0" w14:textId="77777777" w:rsidR="00607376" w:rsidRPr="00885447" w:rsidRDefault="00607376" w:rsidP="00607376">
      <w:r w:rsidRPr="00885447">
        <w:t>Можно ли получать несколько ЕДВ одновременно</w:t>
      </w:r>
    </w:p>
    <w:p w14:paraId="0D744EE5" w14:textId="77777777" w:rsidR="00607376" w:rsidRPr="00885447" w:rsidRDefault="00607376" w:rsidP="00607376">
      <w:r w:rsidRPr="00885447">
        <w:t>Если у военного пенсионера есть сразу несколько оснований для назначения ЕДВ, выплаты, как правило, не суммируются. По общему правилу Социальный фонд устанавливает одну ЕДВ — по основанию, которое предусматривает более высокий размер, либо по выбранному гражданином основанию, если право возникло по разным законам.</w:t>
      </w:r>
    </w:p>
    <w:p w14:paraId="420361C9" w14:textId="2F79225F" w:rsidR="00607376" w:rsidRPr="00885447" w:rsidRDefault="00FC0EE4" w:rsidP="00607376">
      <w:r>
        <w:t>«</w:t>
      </w:r>
      <w:r w:rsidR="00607376" w:rsidRPr="00885447">
        <w:t>Но законодательство предусматривает исключения. Например, граждане, имеющие право на ЕДВ в связи с чернобыльской катастрофой, при соблюдении условий могут получать ее одновременно по другому основанию. Особый порядок действует также для Героев России, Героев Советского Союза и некоторых других награжденных лиц</w:t>
      </w:r>
      <w:r>
        <w:t>»</w:t>
      </w:r>
      <w:r w:rsidR="00607376" w:rsidRPr="00885447">
        <w:t>, — привел пример Белов.</w:t>
      </w:r>
    </w:p>
    <w:p w14:paraId="16CB3783" w14:textId="079A8F30" w:rsidR="00607376" w:rsidRPr="00885447" w:rsidRDefault="00607376" w:rsidP="00607376">
      <w:r w:rsidRPr="00885447">
        <w:t xml:space="preserve">Обратиться за назначением выплаты можно в территориальное отделение Социального фонда России, через МФЦ или портал </w:t>
      </w:r>
      <w:r w:rsidR="00FC0EE4">
        <w:t>«</w:t>
      </w:r>
      <w:proofErr w:type="spellStart"/>
      <w:r w:rsidRPr="00885447">
        <w:t>Госуслуги</w:t>
      </w:r>
      <w:proofErr w:type="spellEnd"/>
      <w:r w:rsidR="00FC0EE4">
        <w:t>»</w:t>
      </w:r>
      <w:r w:rsidRPr="00885447">
        <w:t>. В зависимости от основания могут потребоваться удостоверение ветерана боевых действий, документы о льготном статусе или сведения, подтверждающие право на выплату.</w:t>
      </w:r>
    </w:p>
    <w:p w14:paraId="0D1D47C1" w14:textId="77777777" w:rsidR="00607376" w:rsidRPr="00885447" w:rsidRDefault="00607376" w:rsidP="00607376">
      <w:r w:rsidRPr="00885447">
        <w:t xml:space="preserve">Для некоторых категорий предусмотрено </w:t>
      </w:r>
      <w:proofErr w:type="spellStart"/>
      <w:r w:rsidRPr="00885447">
        <w:t>беззаявительное</w:t>
      </w:r>
      <w:proofErr w:type="spellEnd"/>
      <w:r w:rsidRPr="00885447">
        <w:t xml:space="preserve"> назначение. Например, ЕДВ по инвалидности устанавливают на основании сведений федерального реестра, а для ряда ветеранов боевых действий информация поступает в СФР от ведомств, выдающих удостоверения. Если выплата не появилась автоматически, стоит уточнить в </w:t>
      </w:r>
      <w:proofErr w:type="spellStart"/>
      <w:r w:rsidRPr="00885447">
        <w:t>Соцфонде</w:t>
      </w:r>
      <w:proofErr w:type="spellEnd"/>
      <w:r w:rsidRPr="00885447">
        <w:t>, получены ли необходимые сведения и нужно ли подавать заявление.</w:t>
      </w:r>
    </w:p>
    <w:p w14:paraId="5028F413" w14:textId="53DBCDB7" w:rsidR="00607376" w:rsidRPr="00885447" w:rsidRDefault="0015087F" w:rsidP="00607376">
      <w:hyperlink r:id="rId27" w:history="1">
        <w:r w:rsidR="00607376" w:rsidRPr="00885447">
          <w:rPr>
            <w:rStyle w:val="a3"/>
          </w:rPr>
          <w:t>https://pnz.ru/pens/voennym-pensioneram-polozhena-edv-sverh-pensii-komu-naznachayut-dve-vyplaty/</w:t>
        </w:r>
      </w:hyperlink>
    </w:p>
    <w:p w14:paraId="6B3676D2" w14:textId="77777777" w:rsidR="00D435F5" w:rsidRPr="00885447" w:rsidRDefault="00D435F5" w:rsidP="00D435F5">
      <w:pPr>
        <w:pStyle w:val="2"/>
      </w:pPr>
      <w:bookmarkStart w:id="84" w:name="_Toc244156552"/>
      <w:r w:rsidRPr="00885447">
        <w:t>DEITA.RU, 28.10.2026, СФР ужесточил проверку советского стажа: что нужно знать пенсионерам</w:t>
      </w:r>
      <w:bookmarkEnd w:id="84"/>
    </w:p>
    <w:p w14:paraId="23795332" w14:textId="77777777" w:rsidR="00D435F5" w:rsidRPr="00885447" w:rsidRDefault="00D435F5" w:rsidP="001E5E4E">
      <w:pPr>
        <w:pStyle w:val="3"/>
      </w:pPr>
      <w:bookmarkStart w:id="85" w:name="_Toc244156553"/>
      <w:r w:rsidRPr="00885447">
        <w:t xml:space="preserve">Социальный фонд России проводит масштабную </w:t>
      </w:r>
      <w:proofErr w:type="spellStart"/>
      <w:r w:rsidRPr="00885447">
        <w:t>цифровизацию</w:t>
      </w:r>
      <w:proofErr w:type="spellEnd"/>
      <w:r w:rsidRPr="00885447">
        <w:t xml:space="preserve"> и сверку старых архивных баз данных с электронными реестрами, из-за чего любые дефекты в оформлении документов тридцати- или сорокалетней давности могут стать причиной исключения отдельных трудовых периодов из автоматического пенсионного расчета, сообщает ИА DEITA.RU.</w:t>
      </w:r>
      <w:bookmarkEnd w:id="85"/>
    </w:p>
    <w:p w14:paraId="00797737" w14:textId="77777777" w:rsidR="00D435F5" w:rsidRPr="00885447" w:rsidRDefault="00D435F5" w:rsidP="00D435F5">
      <w:r w:rsidRPr="00885447">
        <w:t xml:space="preserve">Поскольку каждый подтвержденный год работы в эпоху СССР напрямую и весьма существенно влияет на итоговый размер ежемесячного обеспечения, гражданам пенсионного и </w:t>
      </w:r>
      <w:proofErr w:type="spellStart"/>
      <w:r w:rsidRPr="00885447">
        <w:t>предпенсионного</w:t>
      </w:r>
      <w:proofErr w:type="spellEnd"/>
      <w:r w:rsidRPr="00885447">
        <w:t xml:space="preserve"> возраста сейчас критически важно самостоятельно и очень внимательно контролировать полноту и корректность сведений, находящихся в распоряжении фонда.</w:t>
      </w:r>
    </w:p>
    <w:p w14:paraId="4EDF287C" w14:textId="77777777" w:rsidR="00D435F5" w:rsidRPr="00885447" w:rsidRDefault="00D435F5" w:rsidP="00D435F5">
      <w:r w:rsidRPr="00885447">
        <w:t>Причина такого пристрастного отношения со стороны проверяющих органов кроется в специфике учета данных тех лет. Современная пенсионная система опирается на цифровые алгоритмы, в то время как сведения о трудовой деятельности до начала двухтысячных годов вносились в электронные базы вручную по старым бумажным носителям.</w:t>
      </w:r>
    </w:p>
    <w:p w14:paraId="6220FD08" w14:textId="3BAF0B76" w:rsidR="00D435F5" w:rsidRPr="00885447" w:rsidRDefault="00D435F5" w:rsidP="00D435F5">
      <w:r w:rsidRPr="00885447">
        <w:t>Из-за хаотичного закрытия предприятий, заводов, совхозов и кооперативов в девяностые годы огромная часть ведомственных архивов была утеряна или передана на хранение с грубыми нарушениями.</w:t>
      </w:r>
    </w:p>
    <w:p w14:paraId="2697F4FF" w14:textId="77777777" w:rsidR="00D435F5" w:rsidRPr="00885447" w:rsidRDefault="00D435F5" w:rsidP="00D435F5">
      <w:r w:rsidRPr="00885447">
        <w:t>Сегодня при назначении или плановом перерасчете выплат специалисты фонда сверяют информацию из трудовых книжек с особым вниманием, зачастую исключая из подсчета те периоды, где обнаруживаются нечеткие или смазанные печати ликвидированных организаций, исправления от руки без надлежащего заверения, отсутствие подписей ответственных кадровых сотрудников или банальные опечатки в написании фамилии, имени, отчества и названий должностей.</w:t>
      </w:r>
    </w:p>
    <w:p w14:paraId="2E9EB35A" w14:textId="77777777" w:rsidR="00D435F5" w:rsidRPr="00885447" w:rsidRDefault="00D435F5" w:rsidP="00D435F5">
      <w:r w:rsidRPr="00885447">
        <w:t>Потеря даже нескольких лет стажа из-за подобных формальностей ощутимо бьет по карману, ведь один некорректно учтенный советский год сейчас обходится пенсионеру дорого из-за ежегодного увеличения стоимости пенсионного коэффициента.</w:t>
      </w:r>
    </w:p>
    <w:p w14:paraId="19535FEF" w14:textId="77777777" w:rsidR="00D435F5" w:rsidRPr="00885447" w:rsidRDefault="00D435F5" w:rsidP="00D435F5">
      <w:r w:rsidRPr="00885447">
        <w:t>Практика показывает, что своевременное исправление ошибок и подтверждение спорных периодов работы возвращает в личный бюджет пожилого человека от одной до нескольких тысяч рублей ежемесячно. Чтобы обезопасить себя от финансовых потерь, человеку необходимо предпринять несколько последовательных шагов.</w:t>
      </w:r>
    </w:p>
    <w:p w14:paraId="2E941E4E" w14:textId="77777777" w:rsidR="00D435F5" w:rsidRPr="00885447" w:rsidRDefault="00D435F5" w:rsidP="00D435F5">
      <w:r w:rsidRPr="00885447">
        <w:t>Начать стоит с получения официальной выписки о состоянии индивидуального лицевого счета, которую можно бесплатно сформировать в электронном виде на портале государственных услуг или запросить при личном визите в многофункциональный центр. Полученный документ необходимо построчно сравнить с записями в своей оригинальной бумажной трудовой книжке, обращая внимание на любые нестыковки в датах и названиях.</w:t>
      </w:r>
    </w:p>
    <w:p w14:paraId="035B5EF2" w14:textId="77777777" w:rsidR="00D435F5" w:rsidRPr="00885447" w:rsidRDefault="00D435F5" w:rsidP="00D435F5">
      <w:r w:rsidRPr="00885447">
        <w:lastRenderedPageBreak/>
        <w:t>Если обнаружится, что какой-то отрезок времени выпал из системы, потребуется собрать подтверждающие документы. Ими могут стать архивные справки о приеме и увольнении, приказы по личному составу, а также справка о среднемесячном заработке за любые шестьдесят месяцев подряд в период до начала 2002 года, которая может серьезно повысить индивидуальный пенсионный коэффициент, если в более поздние годы официальная зарплата была невысокой.</w:t>
      </w:r>
    </w:p>
    <w:p w14:paraId="3725DC35" w14:textId="2C8C1785" w:rsidR="00607376" w:rsidRPr="00885447" w:rsidRDefault="0015087F" w:rsidP="00D435F5">
      <w:hyperlink r:id="rId28" w:history="1">
        <w:r w:rsidR="00D435F5" w:rsidRPr="00885447">
          <w:rPr>
            <w:rStyle w:val="a3"/>
          </w:rPr>
          <w:t>https://deita.ru/article/592235</w:t>
        </w:r>
      </w:hyperlink>
    </w:p>
    <w:p w14:paraId="1FCFF6E0" w14:textId="77777777" w:rsidR="007A3922" w:rsidRPr="00885447" w:rsidRDefault="007A3922" w:rsidP="007A3922">
      <w:pPr>
        <w:pStyle w:val="2"/>
      </w:pPr>
      <w:bookmarkStart w:id="86" w:name="_Toc244156554"/>
      <w:r w:rsidRPr="00885447">
        <w:t>Конкурент, 28.10.2026, Пенсия приходит, когда хочет: почему россияне получают выплаты в разные дни</w:t>
      </w:r>
      <w:bookmarkEnd w:id="86"/>
    </w:p>
    <w:p w14:paraId="083EA447" w14:textId="77777777" w:rsidR="007A3922" w:rsidRPr="00885447" w:rsidRDefault="007A3922" w:rsidP="001E5E4E">
      <w:pPr>
        <w:pStyle w:val="3"/>
      </w:pPr>
      <w:bookmarkStart w:id="87" w:name="_Toc244156555"/>
      <w:r w:rsidRPr="00885447">
        <w:t xml:space="preserve">Пенсионеры не могут сами выбирать день, когда им придет пенсия, но могут решить, как ее получать. Об этом рассказала Екатерина </w:t>
      </w:r>
      <w:proofErr w:type="spellStart"/>
      <w:r w:rsidRPr="00885447">
        <w:t>Стенякина</w:t>
      </w:r>
      <w:proofErr w:type="spellEnd"/>
      <w:r w:rsidRPr="00885447">
        <w:t>, первый зампред аграрного комитета Госдумы.</w:t>
      </w:r>
      <w:bookmarkEnd w:id="87"/>
    </w:p>
    <w:p w14:paraId="6630F468" w14:textId="77777777" w:rsidR="007A3922" w:rsidRPr="00885447" w:rsidRDefault="007A3922" w:rsidP="007A3922">
      <w:r w:rsidRPr="00885447">
        <w:t>Сроки зачисления пенсии варьируются в зависимости от субъекта федерации и предпочтительного способа получения. Этим объясняется, почему даже проживающие по соседству пенсионеры могут получать деньги в разное время: одни предпочитают безналичное зачисление на банковскую карту, другие — наличные через почтовое отделение.</w:t>
      </w:r>
    </w:p>
    <w:p w14:paraId="7F1D37F5" w14:textId="77777777" w:rsidR="007A3922" w:rsidRPr="00885447" w:rsidRDefault="007A3922" w:rsidP="007A3922">
      <w:r w:rsidRPr="00885447">
        <w:t xml:space="preserve">Как подчеркнула депутат, единой для всех даты перечисления пенсии в стране не существует. При выборе банковской карты срок поступления средств определяется графиком, согласованным между региональным отделением Социального фонда и конкретным банком. Обычно деньги поступают на счёт в день перевода от </w:t>
      </w:r>
      <w:proofErr w:type="spellStart"/>
      <w:r w:rsidRPr="00885447">
        <w:t>Соцфонда</w:t>
      </w:r>
      <w:proofErr w:type="spellEnd"/>
      <w:r w:rsidRPr="00885447">
        <w:t xml:space="preserve"> или на следующий рабочий день.</w:t>
      </w:r>
    </w:p>
    <w:p w14:paraId="1EF8ADB6" w14:textId="3C215A58" w:rsidR="007A3922" w:rsidRPr="00885447" w:rsidRDefault="007A3922" w:rsidP="007A3922">
      <w:r w:rsidRPr="00885447">
        <w:t xml:space="preserve">В случае получения пенсии через </w:t>
      </w:r>
      <w:r w:rsidR="00FC0EE4">
        <w:t>«</w:t>
      </w:r>
      <w:r w:rsidRPr="00885447">
        <w:t>Почту России</w:t>
      </w:r>
      <w:r w:rsidR="00FC0EE4">
        <w:t>»</w:t>
      </w:r>
      <w:r w:rsidRPr="00885447">
        <w:t xml:space="preserve"> пенсионеру устанавливается начальная дата выплатного периода, который длится около трех недель. Если гражданин не получил деньги в текущем месяце, он может забрать их в следующем. Однако, если выплаты не востребуются в течение шести месяцев, их начисление будет временно прекращено.</w:t>
      </w:r>
    </w:p>
    <w:p w14:paraId="452CF4C3" w14:textId="77777777" w:rsidR="007A3922" w:rsidRPr="00885447" w:rsidRDefault="007A3922" w:rsidP="007A3922">
      <w:r w:rsidRPr="00885447">
        <w:t>Если же выбрана доставка на дом, почтальон будет приходить в строго определенный день. Если получателя не окажется дома, предусмотрены до двух повторных визитов. Кроме того, пенсионер всегда может самостоятельно забрать свои деньги в почтовом отделении в рамках установленного выплатного периода.</w:t>
      </w:r>
    </w:p>
    <w:p w14:paraId="75017A7C" w14:textId="2E5866B1" w:rsidR="00D435F5" w:rsidRPr="00885447" w:rsidRDefault="0015087F" w:rsidP="007A3922">
      <w:hyperlink r:id="rId29" w:history="1">
        <w:r w:rsidR="007A3922" w:rsidRPr="00885447">
          <w:rPr>
            <w:rStyle w:val="a3"/>
          </w:rPr>
          <w:t>https://konkurent.ru/article/92919</w:t>
        </w:r>
      </w:hyperlink>
    </w:p>
    <w:p w14:paraId="2D5A6E74" w14:textId="77777777" w:rsidR="00422AAE" w:rsidRPr="00885447" w:rsidRDefault="00422AAE" w:rsidP="00422AAE">
      <w:pPr>
        <w:pStyle w:val="2"/>
      </w:pPr>
      <w:bookmarkStart w:id="88" w:name="_Toc244156556"/>
      <w:r w:rsidRPr="00885447">
        <w:t>PRIMPRESS, 28.10.2026, Пенсии пересчитают задним числом: пенсионерам объявили о доплате за 3 года</w:t>
      </w:r>
      <w:bookmarkEnd w:id="88"/>
    </w:p>
    <w:p w14:paraId="014C15BC" w14:textId="77777777" w:rsidR="00422AAE" w:rsidRPr="00885447" w:rsidRDefault="00422AAE" w:rsidP="001E5E4E">
      <w:pPr>
        <w:pStyle w:val="3"/>
      </w:pPr>
      <w:bookmarkStart w:id="89" w:name="_Toc244156557"/>
      <w:r w:rsidRPr="00885447">
        <w:t>Пенсионерам напомнили о перерасчёте, который позволяет вернуть недополученные выплаты за три предыдущих года. Право на такую доплату есть не у всех, но те, кто им не воспользовался, зачастую просто не знают о нём, сообщает PRIMPRESS.</w:t>
      </w:r>
      <w:bookmarkEnd w:id="89"/>
    </w:p>
    <w:p w14:paraId="5EEA8C9C" w14:textId="77777777" w:rsidR="00422AAE" w:rsidRPr="00885447" w:rsidRDefault="00422AAE" w:rsidP="00422AAE">
      <w:r w:rsidRPr="00885447">
        <w:t>О каком перерасчёте речь</w:t>
      </w:r>
    </w:p>
    <w:p w14:paraId="6721292B" w14:textId="77777777" w:rsidR="00422AAE" w:rsidRPr="00885447" w:rsidRDefault="00422AAE" w:rsidP="00422AAE">
      <w:r w:rsidRPr="00885447">
        <w:lastRenderedPageBreak/>
        <w:t>Смысл в том, что при назначении пенсии не всегда учитываются все периоды, которые должны в неё входить. Это может быть стаж, не подтверждённый документами на момент назначения, работа в должностях, дающих право на повышенные выплаты, периоды ухода или службы. Если такие сведения появились позже, пенсию пересчитывают — с доплатой.</w:t>
      </w:r>
    </w:p>
    <w:p w14:paraId="7E353C85" w14:textId="77777777" w:rsidR="00422AAE" w:rsidRPr="00885447" w:rsidRDefault="00422AAE" w:rsidP="00422AAE">
      <w:r w:rsidRPr="00885447">
        <w:t>Ключевое ограничение: перерасчёт по заявлению делается не более чем за три года, предшествующих месяцу обращения. Всё, что было до этого, доплатить уже не получится — именно поэтому важно не откладывать.</w:t>
      </w:r>
    </w:p>
    <w:p w14:paraId="5B5FBBB7" w14:textId="77777777" w:rsidR="00422AAE" w:rsidRPr="00885447" w:rsidRDefault="00422AAE" w:rsidP="00422AAE">
      <w:r w:rsidRPr="00885447">
        <w:t>Кто чаще всего получает доплату</w:t>
      </w:r>
    </w:p>
    <w:p w14:paraId="02B14FFF" w14:textId="555BB886" w:rsidR="00422AAE" w:rsidRPr="00885447" w:rsidRDefault="00422AAE" w:rsidP="00422AAE">
      <w:r w:rsidRPr="00885447">
        <w:t xml:space="preserve">Чаще всего перерасчёт делают при появлении в лицевом счёте </w:t>
      </w:r>
      <w:r w:rsidR="00FC0EE4">
        <w:t>«</w:t>
      </w:r>
      <w:r w:rsidRPr="00885447">
        <w:t>потерянных</w:t>
      </w:r>
      <w:r w:rsidR="00FC0EE4">
        <w:t>»</w:t>
      </w:r>
      <w:r w:rsidRPr="00885447">
        <w:t xml:space="preserve"> периодов работы, при уточнении стажа у тех, кто работал в северных районах или на работах с особыми условиями труда, а также при изменении категории получателя.</w:t>
      </w:r>
    </w:p>
    <w:p w14:paraId="6756AE6B" w14:textId="77777777" w:rsidR="00422AAE" w:rsidRPr="00885447" w:rsidRDefault="00422AAE" w:rsidP="00422AAE">
      <w:r w:rsidRPr="00885447">
        <w:t>Отдельный случай — перерасчёт при увольнении: работающим пенсионерам индексацию начисляют, но выплачивают с ограничениями, а полный пересчёт происходит после прекращения работы.</w:t>
      </w:r>
    </w:p>
    <w:p w14:paraId="036E3557" w14:textId="77777777" w:rsidR="00422AAE" w:rsidRPr="00885447" w:rsidRDefault="00422AAE" w:rsidP="00422AAE">
      <w:r w:rsidRPr="00885447">
        <w:t>Как это работает</w:t>
      </w:r>
    </w:p>
    <w:p w14:paraId="3600F564" w14:textId="77777777" w:rsidR="00422AAE" w:rsidRPr="00885447" w:rsidRDefault="00422AAE" w:rsidP="00422AAE">
      <w:r w:rsidRPr="00885447">
        <w:t>Пенсионер подаёт заявление и подтверждающие документы: трудовую книжку, архивные справки, договоры, сведения о заработке. Специалисты проверяют данные и делают перерасчёт, если основания подтверждены.</w:t>
      </w:r>
    </w:p>
    <w:p w14:paraId="5DD2CC4D" w14:textId="77777777" w:rsidR="00422AAE" w:rsidRPr="00885447" w:rsidRDefault="00422AAE" w:rsidP="00422AAE">
      <w:r w:rsidRPr="00885447">
        <w:t>Проверить, все ли периоды учтены, можно заранее — заказав выписку из индивидуального лицевого счёта в Социальном фонде.</w:t>
      </w:r>
    </w:p>
    <w:p w14:paraId="7AF4910B" w14:textId="77777777" w:rsidR="00422AAE" w:rsidRPr="00885447" w:rsidRDefault="00422AAE" w:rsidP="00422AAE">
      <w:r w:rsidRPr="00885447">
        <w:t>Что советуют</w:t>
      </w:r>
    </w:p>
    <w:p w14:paraId="136D427E" w14:textId="4A0078D8" w:rsidR="00422AAE" w:rsidRPr="00885447" w:rsidRDefault="00422AAE" w:rsidP="00422AAE">
      <w:r w:rsidRPr="00885447">
        <w:t xml:space="preserve">Не откладывать обращение: срок </w:t>
      </w:r>
      <w:r w:rsidR="00FC0EE4">
        <w:t>«</w:t>
      </w:r>
      <w:r w:rsidRPr="00885447">
        <w:t>трёх лет</w:t>
      </w:r>
      <w:r w:rsidR="00FC0EE4">
        <w:t>»</w:t>
      </w:r>
      <w:r w:rsidRPr="00885447">
        <w:t xml:space="preserve"> отсчитывается назад от даты заявления, поэтому каждая задержка сокращает возможную доплату. И проверять выписку из лицевого счёта: если вы видите пропущенные периоды работы, документы лучше подать до конца года.</w:t>
      </w:r>
    </w:p>
    <w:p w14:paraId="03EFEA9E" w14:textId="42FFC571" w:rsidR="00422AAE" w:rsidRPr="00885447" w:rsidRDefault="0015087F" w:rsidP="00422AAE">
      <w:hyperlink r:id="rId30" w:history="1">
        <w:r w:rsidR="00422AAE" w:rsidRPr="00885447">
          <w:rPr>
            <w:rStyle w:val="a3"/>
          </w:rPr>
          <w:t>https://primpress.ru/article/139573</w:t>
        </w:r>
      </w:hyperlink>
      <w:r w:rsidR="00422AAE" w:rsidRPr="00885447">
        <w:t xml:space="preserve"> </w:t>
      </w:r>
    </w:p>
    <w:p w14:paraId="46CC4ABC" w14:textId="3486E64E" w:rsidR="00231BD1" w:rsidRPr="00885447" w:rsidRDefault="00231BD1" w:rsidP="00231BD1">
      <w:pPr>
        <w:pStyle w:val="2"/>
      </w:pPr>
      <w:bookmarkStart w:id="90" w:name="_Toc244156558"/>
      <w:r w:rsidRPr="00885447">
        <w:t>PRIMPRESS, 28.10.2026, Всех пенсионеров ждут изменения: выплаты будут приходить по-новому</w:t>
      </w:r>
      <w:bookmarkEnd w:id="90"/>
    </w:p>
    <w:p w14:paraId="265BE225" w14:textId="77777777" w:rsidR="00231BD1" w:rsidRPr="00885447" w:rsidRDefault="00231BD1" w:rsidP="001E5E4E">
      <w:pPr>
        <w:pStyle w:val="3"/>
      </w:pPr>
      <w:bookmarkStart w:id="91" w:name="_Toc244156559"/>
      <w:r w:rsidRPr="00885447">
        <w:t>Получение пенсии на почте может стать более удобным. Министерство труда России предложило внедрить возможность использовать цифровое удостоверение в MAX для подтверждения личности, что позволит обойтись без бумажного паспорта.</w:t>
      </w:r>
      <w:bookmarkEnd w:id="91"/>
    </w:p>
    <w:p w14:paraId="2DFF62BC" w14:textId="77777777" w:rsidR="00231BD1" w:rsidRPr="00885447" w:rsidRDefault="00231BD1" w:rsidP="00231BD1">
      <w:r w:rsidRPr="00885447">
        <w:t>С первого взгляда это может показаться просто еще одним современным сервисом, но у пожилых людей возникают важные вопросы: станет ли приложение обязательным и изменится ли привычный порядок получения пенсии?</w:t>
      </w:r>
    </w:p>
    <w:p w14:paraId="397B901A" w14:textId="77777777" w:rsidR="00231BD1" w:rsidRPr="00885447" w:rsidRDefault="00231BD1" w:rsidP="00231BD1">
      <w:r w:rsidRPr="00885447">
        <w:t>Как планируется получать пенсию через MAX</w:t>
      </w:r>
    </w:p>
    <w:p w14:paraId="54540C10" w14:textId="77777777" w:rsidR="00231BD1" w:rsidRPr="00885447" w:rsidRDefault="00231BD1" w:rsidP="00231BD1">
      <w:r w:rsidRPr="00885447">
        <w:t>30 сентября 2026 года Минтруд сообщил о разработке проекта постановления, который расширит применение цифрового удостоверения MAX. Если предложение будет принято, пенсионеры смогут показывать QR-код:</w:t>
      </w:r>
    </w:p>
    <w:p w14:paraId="375F9AC1" w14:textId="6B3FAD9F" w:rsidR="00231BD1" w:rsidRPr="00885447" w:rsidRDefault="00231BD1" w:rsidP="00231BD1">
      <w:r w:rsidRPr="00885447">
        <w:lastRenderedPageBreak/>
        <w:t xml:space="preserve">В отделении </w:t>
      </w:r>
      <w:r w:rsidR="00FC0EE4">
        <w:t>«</w:t>
      </w:r>
      <w:r w:rsidRPr="00885447">
        <w:t>Почты России</w:t>
      </w:r>
      <w:r w:rsidR="00FC0EE4">
        <w:t>»</w:t>
      </w:r>
      <w:r w:rsidRPr="00885447">
        <w:t xml:space="preserve"> при получении пенсии.</w:t>
      </w:r>
    </w:p>
    <w:p w14:paraId="69C0A8E4" w14:textId="77777777" w:rsidR="00231BD1" w:rsidRPr="00885447" w:rsidRDefault="00231BD1" w:rsidP="00231BD1">
      <w:r w:rsidRPr="00885447">
        <w:t>Почтальону при доставке на дом.</w:t>
      </w:r>
    </w:p>
    <w:p w14:paraId="1F1C174F" w14:textId="77777777" w:rsidR="00231BD1" w:rsidRPr="00885447" w:rsidRDefault="00231BD1" w:rsidP="00231BD1">
      <w:r w:rsidRPr="00885447">
        <w:t>На текущий момент для получения пенсии через почту нужен документ, удостоверяющий личность. Новый проект предлагает добавить цифровое удостоверение в MAX как альтернативный способ подтверждения.</w:t>
      </w:r>
    </w:p>
    <w:p w14:paraId="13B6FB6F" w14:textId="77777777" w:rsidR="00231BD1" w:rsidRPr="00885447" w:rsidRDefault="00231BD1" w:rsidP="00231BD1">
      <w:r w:rsidRPr="00885447">
        <w:t>Важно отметить, что речь идет не о переводе пенсии в мессенджер. Выплаты останутся привычными, а MAX будет использоваться исключительно для подтверждения личности.</w:t>
      </w:r>
    </w:p>
    <w:p w14:paraId="6DD87A9B" w14:textId="77777777" w:rsidR="00231BD1" w:rsidRPr="00885447" w:rsidRDefault="00231BD1" w:rsidP="00231BD1">
      <w:r w:rsidRPr="00885447">
        <w:t>Придется ли использовать MAX для получения пенсии</w:t>
      </w:r>
    </w:p>
    <w:p w14:paraId="24E48FBC" w14:textId="77777777" w:rsidR="00231BD1" w:rsidRPr="00885447" w:rsidRDefault="00231BD1" w:rsidP="00231BD1">
      <w:r w:rsidRPr="00885447">
        <w:t>В проекте речь идет о дополнительной возможности, а не о необходимости для всех пенсионеров устанавливать приложение. Эта инициатива в первую очередь касается тех, кто получает выплаты через почтовую службу.</w:t>
      </w:r>
    </w:p>
    <w:p w14:paraId="6F6AE9D9" w14:textId="77777777" w:rsidR="00231BD1" w:rsidRPr="00885447" w:rsidRDefault="00231BD1" w:rsidP="00231BD1">
      <w:r w:rsidRPr="00885447">
        <w:t>Если пенсия поступает на банковскую карту, менять способ получения не требуется. Тем, кто не использует MAX, не стоит волноваться. Предложение о цифровом удостоверении не означает отмены привычного порядка получения пенсии.</w:t>
      </w:r>
    </w:p>
    <w:p w14:paraId="739A1FC4" w14:textId="77777777" w:rsidR="00231BD1" w:rsidRPr="00885447" w:rsidRDefault="00231BD1" w:rsidP="00231BD1">
      <w:r w:rsidRPr="00885447">
        <w:t>А что, если у пенсионера кнопочный телефон?</w:t>
      </w:r>
    </w:p>
    <w:p w14:paraId="7AC19ECE" w14:textId="77777777" w:rsidR="00231BD1" w:rsidRPr="00885447" w:rsidRDefault="00231BD1" w:rsidP="00231BD1">
      <w:r w:rsidRPr="00885447">
        <w:t>Это, вероятно, самый важный вопрос для пожилых людей. Если у человека кнопочный телефон или он не хочет устанавливать новые приложения, цифровой вариант может ему не подойти. Поэтому очень важно, чтобы новый способ подтверждения личности не стал обязательным для получения выплат.</w:t>
      </w:r>
    </w:p>
    <w:p w14:paraId="70F647BC" w14:textId="77777777" w:rsidR="00231BD1" w:rsidRPr="00885447" w:rsidRDefault="00231BD1" w:rsidP="00231BD1">
      <w:r w:rsidRPr="00885447">
        <w:t>Пока следует ориентироваться на действующие правила и официальные разъяснения. Не нужно спешить устанавливать MAX только из-за этой новости.</w:t>
      </w:r>
    </w:p>
    <w:p w14:paraId="332ADDBA" w14:textId="77777777" w:rsidR="00231BD1" w:rsidRPr="00885447" w:rsidRDefault="00231BD1" w:rsidP="00231BD1">
      <w:r w:rsidRPr="00885447">
        <w:t>Когда изменения вступят в силу</w:t>
      </w:r>
    </w:p>
    <w:p w14:paraId="0E88E7BD" w14:textId="77777777" w:rsidR="00231BD1" w:rsidRPr="00885447" w:rsidRDefault="00231BD1" w:rsidP="00231BD1">
      <w:r w:rsidRPr="00885447">
        <w:t>Минтруд опубликовал проект постановления 30 сентября 2026 года, и общественное обсуждение продолжалось до 15 октября. По состоянию на 28 октября 2026 года инициатива по-прежнему рассматривается как предложение ведомства. Подтверждения того, что новый порядок уже вступил в силу во всех отделениях почты, нет. Чтобы цифровое удостоверение стало официальным средством для получения пенсии, необходимо, чтобы соответствующие изменения были приняты и вступили в силу.</w:t>
      </w:r>
    </w:p>
    <w:p w14:paraId="4817A1AE" w14:textId="03284CD0" w:rsidR="007A3922" w:rsidRPr="00885447" w:rsidRDefault="0015087F" w:rsidP="00231BD1">
      <w:hyperlink r:id="rId31" w:history="1">
        <w:r w:rsidR="00231BD1" w:rsidRPr="00885447">
          <w:rPr>
            <w:rStyle w:val="a3"/>
          </w:rPr>
          <w:t>https://primpress.ru/article/139587</w:t>
        </w:r>
      </w:hyperlink>
    </w:p>
    <w:p w14:paraId="13AE5812" w14:textId="77777777" w:rsidR="00231BD1" w:rsidRPr="00885447" w:rsidRDefault="00231BD1" w:rsidP="00231BD1"/>
    <w:p w14:paraId="4A71D91B" w14:textId="77777777" w:rsidR="00111D7C" w:rsidRPr="00885447" w:rsidRDefault="00111D7C" w:rsidP="00111D7C">
      <w:pPr>
        <w:pStyle w:val="10"/>
      </w:pPr>
      <w:bookmarkStart w:id="92" w:name="_Toc99318655"/>
      <w:bookmarkStart w:id="93" w:name="_Toc165991075"/>
      <w:bookmarkStart w:id="94" w:name="_Toc244156560"/>
      <w:r w:rsidRPr="00885447">
        <w:lastRenderedPageBreak/>
        <w:t>Региональные СМИ</w:t>
      </w:r>
      <w:bookmarkEnd w:id="35"/>
      <w:bookmarkEnd w:id="92"/>
      <w:bookmarkEnd w:id="93"/>
      <w:bookmarkEnd w:id="94"/>
    </w:p>
    <w:p w14:paraId="56141755" w14:textId="47B3500A" w:rsidR="009F32EF" w:rsidRPr="00885447" w:rsidRDefault="009F32EF" w:rsidP="009F32EF">
      <w:pPr>
        <w:pStyle w:val="2"/>
      </w:pPr>
      <w:bookmarkStart w:id="95" w:name="_Toc244156561"/>
      <w:proofErr w:type="spellStart"/>
      <w:r w:rsidRPr="00885447">
        <w:t>PrimaMedia</w:t>
      </w:r>
      <w:proofErr w:type="spellEnd"/>
      <w:r w:rsidRPr="00885447">
        <w:t xml:space="preserve"> (Владивосток), 28.10.2026, </w:t>
      </w:r>
      <w:proofErr w:type="gramStart"/>
      <w:r w:rsidRPr="00885447">
        <w:t>И</w:t>
      </w:r>
      <w:proofErr w:type="gramEnd"/>
      <w:r w:rsidRPr="00885447">
        <w:t xml:space="preserve"> неработающим, и работающим: пенсионерам поднимут пенсии на 2 600 рублей</w:t>
      </w:r>
      <w:bookmarkEnd w:id="95"/>
    </w:p>
    <w:p w14:paraId="5BCFF1CB" w14:textId="77777777" w:rsidR="009F32EF" w:rsidRPr="00885447" w:rsidRDefault="009F32EF" w:rsidP="001E5E4E">
      <w:pPr>
        <w:pStyle w:val="3"/>
      </w:pPr>
      <w:bookmarkStart w:id="96" w:name="_Toc244156562"/>
      <w:r w:rsidRPr="00885447">
        <w:t>В 2027 году в России запланирован перерасчет страховых пенсий, который затронет как неработающих, так и продолжающих трудиться граждан. По данным Социального фонда России, средний размер пенсии в России в 2026 году составляет 25 469 рублей. После проведения всех плановых индексаций эта цифра должна вырасти почти на 2 600 рублей, достигнув отметки в 29 903 рубля к концу следующего года.</w:t>
      </w:r>
      <w:bookmarkEnd w:id="96"/>
    </w:p>
    <w:p w14:paraId="537BD163" w14:textId="77777777" w:rsidR="009F32EF" w:rsidRPr="00885447" w:rsidRDefault="009F32EF" w:rsidP="009F32EF">
      <w:r w:rsidRPr="00885447">
        <w:t>Двухэтапное повышение</w:t>
      </w:r>
    </w:p>
    <w:p w14:paraId="501C983C" w14:textId="77777777" w:rsidR="009F32EF" w:rsidRPr="00885447" w:rsidRDefault="009F32EF" w:rsidP="009F32EF">
      <w:r w:rsidRPr="00885447">
        <w:t xml:space="preserve">Вместо традиционного январского перерасчета выплаты проиндексируют позже, но дважды. Первая волна пройдет 1 февраля и составит ориентировочные 6,8%, чтобы компенсировать прошлогоднюю инфляцию. Вторая добавка в размере 3,3% назначена на 1 апреля и будет зависеть от экономических показателей и доходов </w:t>
      </w:r>
      <w:proofErr w:type="spellStart"/>
      <w:r w:rsidRPr="00885447">
        <w:t>Соцфонда</w:t>
      </w:r>
      <w:proofErr w:type="spellEnd"/>
      <w:r w:rsidRPr="00885447">
        <w:t>, говорится в Проекте федерального бюджета на 2027–2029 годы.</w:t>
      </w:r>
    </w:p>
    <w:p w14:paraId="74090465" w14:textId="77777777" w:rsidR="009F32EF" w:rsidRPr="00885447" w:rsidRDefault="009F32EF" w:rsidP="009F32EF">
      <w:r w:rsidRPr="00885447">
        <w:t xml:space="preserve">Однако, эксперт по пенсионному законодательству Иван Березовский уточнил ИА </w:t>
      </w:r>
      <w:proofErr w:type="spellStart"/>
      <w:r w:rsidRPr="00885447">
        <w:t>PrimaMedia</w:t>
      </w:r>
      <w:proofErr w:type="spellEnd"/>
      <w:r w:rsidRPr="00885447">
        <w:t>, что озвученные суммы являются ориентиром, а не гарантией для каждого.</w:t>
      </w:r>
    </w:p>
    <w:p w14:paraId="18FA854A" w14:textId="13904800" w:rsidR="009F32EF" w:rsidRPr="00885447" w:rsidRDefault="00FC0EE4" w:rsidP="009F32EF">
      <w:r>
        <w:t>«</w:t>
      </w:r>
      <w:r w:rsidR="009F32EF" w:rsidRPr="00885447">
        <w:t>Усредненные 2600 рублей — это математический расчет для стандартного профиля получателя, — отмечает специалист. — Реальная прибавка формируется индивидуально. Она напрямую зависит от количества накопленных пенсионных баллов и стажа. У кого-то сумма окажется выше, у кого-то чуть ниже</w:t>
      </w:r>
      <w:r>
        <w:t>»</w:t>
      </w:r>
      <w:r w:rsidR="009F32EF" w:rsidRPr="00885447">
        <w:t>.</w:t>
      </w:r>
    </w:p>
    <w:p w14:paraId="5DD81F41" w14:textId="77777777" w:rsidR="009F32EF" w:rsidRPr="00885447" w:rsidRDefault="009F32EF" w:rsidP="009F32EF">
      <w:r w:rsidRPr="00885447">
        <w:t>Также, февральский процент может быть скорректирован в начале 2027 года, когда Росстат опубликует точные данные по инфляции. При этом перерасчет пройдет автоматически, без необходимости подавать заявления в Социальный фонд.</w:t>
      </w:r>
    </w:p>
    <w:p w14:paraId="0CA2BE19" w14:textId="09E6FC0F" w:rsidR="00111D7C" w:rsidRPr="00885447" w:rsidRDefault="0015087F" w:rsidP="009F32EF">
      <w:hyperlink r:id="rId32" w:history="1">
        <w:r w:rsidR="009F32EF" w:rsidRPr="00885447">
          <w:rPr>
            <w:rStyle w:val="a3"/>
          </w:rPr>
          <w:t>https://primamedia.ru/news/2662114/</w:t>
        </w:r>
      </w:hyperlink>
    </w:p>
    <w:p w14:paraId="477BD952" w14:textId="77777777" w:rsidR="009F32EF" w:rsidRPr="00885447" w:rsidRDefault="009F32EF" w:rsidP="009F32EF"/>
    <w:p w14:paraId="5A637E07" w14:textId="77777777" w:rsidR="00111D7C" w:rsidRPr="00B063D3" w:rsidRDefault="00111D7C" w:rsidP="00111D7C">
      <w:pPr>
        <w:pStyle w:val="251"/>
      </w:pPr>
      <w:bookmarkStart w:id="97" w:name="_Toc99271704"/>
      <w:bookmarkStart w:id="98" w:name="_Toc99318656"/>
      <w:bookmarkStart w:id="99" w:name="_Toc165991076"/>
      <w:bookmarkStart w:id="100" w:name="_Toc62681899"/>
      <w:bookmarkStart w:id="101" w:name="_Toc244156563"/>
      <w:bookmarkEnd w:id="24"/>
      <w:bookmarkEnd w:id="25"/>
      <w:bookmarkEnd w:id="26"/>
      <w:r w:rsidRPr="00885447">
        <w:lastRenderedPageBreak/>
        <w:t>НОВОСТИ МАКРОЭКОНОМИКИ</w:t>
      </w:r>
      <w:bookmarkEnd w:id="97"/>
      <w:bookmarkEnd w:id="98"/>
      <w:bookmarkEnd w:id="99"/>
      <w:bookmarkEnd w:id="101"/>
    </w:p>
    <w:p w14:paraId="3078FE2C" w14:textId="67168864" w:rsidR="00657523" w:rsidRPr="001B3722" w:rsidRDefault="00657523" w:rsidP="00657523">
      <w:pPr>
        <w:pStyle w:val="2"/>
      </w:pPr>
      <w:bookmarkStart w:id="102" w:name="_Toc244156564"/>
      <w:r w:rsidRPr="001B3722">
        <w:t>Российская газета, 29.10.2026, Продолжение работы над бюджетным пакетом</w:t>
      </w:r>
      <w:bookmarkEnd w:id="102"/>
    </w:p>
    <w:p w14:paraId="2CBBA564" w14:textId="610CEA12" w:rsidR="00657523" w:rsidRPr="001B3722" w:rsidRDefault="00657523" w:rsidP="00657523">
      <w:pPr>
        <w:pStyle w:val="3"/>
      </w:pPr>
      <w:bookmarkStart w:id="103" w:name="_Toc244156565"/>
      <w:r w:rsidRPr="001B3722">
        <w:t>На этой неделе Государственная Дума рас</w:t>
      </w:r>
      <w:r w:rsidR="00AC12EF">
        <w:t xml:space="preserve">смотрит в первом чтении проект </w:t>
      </w:r>
      <w:r w:rsidRPr="001B3722">
        <w:t xml:space="preserve">федерального бюджета на 2027 год и на плановый период 2028 и 2029 годов </w:t>
      </w:r>
      <w:proofErr w:type="gramStart"/>
      <w:r w:rsidRPr="001B3722">
        <w:t>и  проекты</w:t>
      </w:r>
      <w:proofErr w:type="gramEnd"/>
      <w:r w:rsidRPr="001B3722">
        <w:t xml:space="preserve"> трехлетних бюджетов социальных фондов.</w:t>
      </w:r>
      <w:bookmarkEnd w:id="103"/>
    </w:p>
    <w:p w14:paraId="35C4CB24" w14:textId="77777777" w:rsidR="00657523" w:rsidRPr="001B3722" w:rsidRDefault="00657523" w:rsidP="00657523">
      <w:r w:rsidRPr="001B3722">
        <w:t xml:space="preserve">Как я уже писал на страницах "Российской газеты", минимальный </w:t>
      </w:r>
      <w:proofErr w:type="gramStart"/>
      <w:r w:rsidRPr="001B3722">
        <w:t>размер  оплаты</w:t>
      </w:r>
      <w:proofErr w:type="gramEnd"/>
      <w:r w:rsidRPr="001B3722">
        <w:t xml:space="preserve"> труда и прожиточный минимум будут увеличены на 6,8%. А с 1 </w:t>
      </w:r>
      <w:proofErr w:type="gramStart"/>
      <w:r w:rsidRPr="001B3722">
        <w:t>февраля  на</w:t>
      </w:r>
      <w:proofErr w:type="gramEnd"/>
      <w:r w:rsidRPr="001B3722">
        <w:t xml:space="preserve"> эту же величину будут проиндексированы материнский капитал и страховые  пенсии. Затем с 1 апреля пенсии повысятся еще на 3,3%.</w:t>
      </w:r>
    </w:p>
    <w:p w14:paraId="59B1E770" w14:textId="77777777" w:rsidR="00657523" w:rsidRPr="001B3722" w:rsidRDefault="00657523" w:rsidP="00657523">
      <w:r w:rsidRPr="001B3722">
        <w:t xml:space="preserve">Всего на выплату страховых пенсий в 2027 году в проекте </w:t>
      </w:r>
      <w:proofErr w:type="gramStart"/>
      <w:r w:rsidRPr="001B3722">
        <w:t>бюджета  Социального</w:t>
      </w:r>
      <w:proofErr w:type="gramEnd"/>
      <w:r w:rsidRPr="001B3722">
        <w:t xml:space="preserve"> фонда заложено 13,3 трлн рублей. Напомню, что в 2023 году, </w:t>
      </w:r>
      <w:proofErr w:type="gramStart"/>
      <w:r w:rsidRPr="001B3722">
        <w:t>в  год</w:t>
      </w:r>
      <w:proofErr w:type="gramEnd"/>
      <w:r w:rsidRPr="001B3722">
        <w:t xml:space="preserve"> создания Фонда пенсионного и социального страхования, на пенсии было  выделено только 9 трлн рублей, а сумма 13,3 трлн рублей тогда была годовым  доходом Фонда. Планируется, что в следующем году его доходы составят </w:t>
      </w:r>
      <w:proofErr w:type="gramStart"/>
      <w:r w:rsidRPr="001B3722">
        <w:t>уже  почти</w:t>
      </w:r>
      <w:proofErr w:type="gramEnd"/>
      <w:r w:rsidRPr="001B3722">
        <w:t xml:space="preserve"> 20 трлн рублей.</w:t>
      </w:r>
    </w:p>
    <w:p w14:paraId="190898D8" w14:textId="77777777" w:rsidR="00657523" w:rsidRPr="001B3722" w:rsidRDefault="00657523" w:rsidP="00657523">
      <w:r w:rsidRPr="001B3722">
        <w:t xml:space="preserve">Максимальные размеры пособия по беременности и родам и пособия </w:t>
      </w:r>
      <w:proofErr w:type="gramStart"/>
      <w:r w:rsidRPr="001B3722">
        <w:t>по  уходу</w:t>
      </w:r>
      <w:proofErr w:type="gramEnd"/>
      <w:r w:rsidRPr="001B3722">
        <w:t xml:space="preserve"> за ребенком до достижения им возраста полутора лет в 2027 году  увеличатся. Предполагается, что они вырастут на 20% по сравнению с </w:t>
      </w:r>
      <w:proofErr w:type="gramStart"/>
      <w:r w:rsidRPr="001B3722">
        <w:t>2026  годом</w:t>
      </w:r>
      <w:proofErr w:type="gramEnd"/>
      <w:r w:rsidRPr="001B3722">
        <w:t>.</w:t>
      </w:r>
    </w:p>
    <w:p w14:paraId="79DC522F" w14:textId="77777777" w:rsidR="00657523" w:rsidRPr="001B3722" w:rsidRDefault="00657523" w:rsidP="00657523">
      <w:r w:rsidRPr="001B3722">
        <w:t xml:space="preserve">То же самое касается максимального размера пособия по </w:t>
      </w:r>
      <w:proofErr w:type="gramStart"/>
      <w:r w:rsidRPr="001B3722">
        <w:t>временной  нетрудоспособности</w:t>
      </w:r>
      <w:proofErr w:type="gramEnd"/>
      <w:r w:rsidRPr="001B3722">
        <w:t xml:space="preserve">. При средней продолжительности больничного 11 </w:t>
      </w:r>
      <w:proofErr w:type="gramStart"/>
      <w:r w:rsidRPr="001B3722">
        <w:t>дней  максимальный</w:t>
      </w:r>
      <w:proofErr w:type="gramEnd"/>
      <w:r w:rsidRPr="001B3722">
        <w:t xml:space="preserve"> размер пособия в 2027 году составит почти 86,5 тысячи рублей,  что на 20% больше уровня прошлого года. В 2028 году эта сумма </w:t>
      </w:r>
      <w:proofErr w:type="gramStart"/>
      <w:r w:rsidRPr="001B3722">
        <w:t>должна  достигнуть</w:t>
      </w:r>
      <w:proofErr w:type="gramEnd"/>
      <w:r w:rsidRPr="001B3722">
        <w:t xml:space="preserve"> 94,8 тысячи рублей, в 2029 году - 103,2 тысячи рублей.</w:t>
      </w:r>
    </w:p>
    <w:p w14:paraId="1449CC5D" w14:textId="77777777" w:rsidR="00657523" w:rsidRPr="001B3722" w:rsidRDefault="00657523" w:rsidP="00657523">
      <w:r w:rsidRPr="001B3722">
        <w:t xml:space="preserve">В целом в следующем году на выплату больничных и пособий в связи </w:t>
      </w:r>
      <w:proofErr w:type="gramStart"/>
      <w:r w:rsidRPr="001B3722">
        <w:t>с  материнством</w:t>
      </w:r>
      <w:proofErr w:type="gramEnd"/>
      <w:r w:rsidRPr="001B3722">
        <w:t xml:space="preserve"> из средств Социального фонда России планируется направить 1,6  трлн рублей.</w:t>
      </w:r>
    </w:p>
    <w:p w14:paraId="6E31C5DA" w14:textId="77777777" w:rsidR="00657523" w:rsidRPr="001B3722" w:rsidRDefault="00657523" w:rsidP="00657523">
      <w:r w:rsidRPr="001B3722">
        <w:t xml:space="preserve">Кроме того, как и в текущем году, в проекте бюджета Социального </w:t>
      </w:r>
      <w:proofErr w:type="gramStart"/>
      <w:r w:rsidRPr="001B3722">
        <w:t>фонда  предусмотрены</w:t>
      </w:r>
      <w:proofErr w:type="gramEnd"/>
      <w:r w:rsidRPr="001B3722">
        <w:t xml:space="preserve"> расходы на финансовое обеспечение проезда ветеранов боевых  действий - участников специальной военной операции к месту прохождения  санаторно-курортного лечения или медицинской реабилитации и обратно, а  также расходы на транспорт, проживание и питание сопровождающих их лиц,  если бойцам СВО установлена инвалидность </w:t>
      </w:r>
      <w:r w:rsidRPr="00657523">
        <w:rPr>
          <w:lang w:val="en-US"/>
        </w:rPr>
        <w:t>I</w:t>
      </w:r>
      <w:r w:rsidRPr="001B3722">
        <w:t xml:space="preserve"> группы или нуждаемость в  сопровождении обусловлена медицинскими показаниями. Но если в 2026 </w:t>
      </w:r>
      <w:proofErr w:type="gramStart"/>
      <w:r w:rsidRPr="001B3722">
        <w:t>году  объем</w:t>
      </w:r>
      <w:proofErr w:type="gramEnd"/>
      <w:r w:rsidRPr="001B3722">
        <w:t xml:space="preserve"> средств, заложенных на указанные цели, составлял не более 3 млрд  рублей, то на 2027 год эта сумма увеличена до 5 млрд рублей.</w:t>
      </w:r>
    </w:p>
    <w:p w14:paraId="068033A3" w14:textId="77777777" w:rsidR="00657523" w:rsidRPr="001B3722" w:rsidRDefault="00657523" w:rsidP="00657523">
      <w:r w:rsidRPr="001B3722">
        <w:t>На реализацию национального проекта "Продолжительная и активная жизнь</w:t>
      </w:r>
      <w:proofErr w:type="gramStart"/>
      <w:r w:rsidRPr="001B3722">
        <w:t>"  предусмотрен</w:t>
      </w:r>
      <w:proofErr w:type="gramEnd"/>
      <w:r w:rsidRPr="001B3722">
        <w:t xml:space="preserve"> 561 млрд рублей. Эти средства в том числе пойдут </w:t>
      </w:r>
      <w:proofErr w:type="gramStart"/>
      <w:r w:rsidRPr="001B3722">
        <w:t>на  мероприятия</w:t>
      </w:r>
      <w:proofErr w:type="gramEnd"/>
      <w:r w:rsidRPr="001B3722">
        <w:t xml:space="preserve"> по профилактике сердечно-сосудистых заболеваний и на программы  лекарственного обеспечения.</w:t>
      </w:r>
    </w:p>
    <w:p w14:paraId="7F4995DB" w14:textId="77777777" w:rsidR="00657523" w:rsidRPr="001B3722" w:rsidRDefault="00657523" w:rsidP="00657523">
      <w:r w:rsidRPr="001B3722">
        <w:t xml:space="preserve">На реализацию национальных проектов технологического лидерства, </w:t>
      </w:r>
      <w:proofErr w:type="gramStart"/>
      <w:r w:rsidRPr="001B3722">
        <w:t>на  развитие</w:t>
      </w:r>
      <w:proofErr w:type="gramEnd"/>
      <w:r w:rsidRPr="001B3722">
        <w:t xml:space="preserve"> инфраструктуры в 2027-2029 годах будет направлено 6,4 трлн рублей.</w:t>
      </w:r>
    </w:p>
    <w:p w14:paraId="4506E1C1" w14:textId="77777777" w:rsidR="00657523" w:rsidRPr="001B3722" w:rsidRDefault="00657523" w:rsidP="00657523">
      <w:r w:rsidRPr="001B3722">
        <w:lastRenderedPageBreak/>
        <w:t xml:space="preserve">Особо отмечу, что бюджетные средства будут выделены на </w:t>
      </w:r>
      <w:proofErr w:type="gramStart"/>
      <w:r w:rsidRPr="001B3722">
        <w:t>обновление  общественного</w:t>
      </w:r>
      <w:proofErr w:type="gramEnd"/>
      <w:r w:rsidRPr="001B3722">
        <w:t xml:space="preserve"> транспорта, в том числе наземного электрического -  троллейбусов и трамваев. Общий объем финансирования этого </w:t>
      </w:r>
      <w:proofErr w:type="gramStart"/>
      <w:r w:rsidRPr="001B3722">
        <w:t>направления  составит</w:t>
      </w:r>
      <w:proofErr w:type="gramEnd"/>
      <w:r w:rsidRPr="001B3722">
        <w:t xml:space="preserve"> более 65 млрд рублей на три года.</w:t>
      </w:r>
    </w:p>
    <w:p w14:paraId="340F71DF" w14:textId="77777777" w:rsidR="00657523" w:rsidRPr="001B3722" w:rsidRDefault="00657523" w:rsidP="00657523">
      <w:r w:rsidRPr="001B3722">
        <w:t xml:space="preserve">В части поддержки регионов планируется направлять из </w:t>
      </w:r>
      <w:proofErr w:type="gramStart"/>
      <w:r w:rsidRPr="001B3722">
        <w:t>федерального  бюджета</w:t>
      </w:r>
      <w:proofErr w:type="gramEnd"/>
      <w:r w:rsidRPr="001B3722">
        <w:t xml:space="preserve"> региональным бюджетам 150 млрд рублей ежегодно в виде казначейских  инфраструктурных кредитов, то есть льготных займов на реализацию  инфраструктурных проектов, и предполагается дополнительно выделить  субъектам Федерации со сложной финансовой ситуацией 100 млрд рублей в 2027  году в виде дотаций на сбалансированность.</w:t>
      </w:r>
    </w:p>
    <w:p w14:paraId="4F9039CC" w14:textId="77777777" w:rsidR="00657523" w:rsidRPr="001B3722" w:rsidRDefault="00657523" w:rsidP="00657523">
      <w:r w:rsidRPr="001B3722">
        <w:t xml:space="preserve">Наконец, для снижения долговой нагрузки по поручению </w:t>
      </w:r>
      <w:proofErr w:type="gramStart"/>
      <w:r w:rsidRPr="001B3722">
        <w:t>президента  правительство</w:t>
      </w:r>
      <w:proofErr w:type="gramEnd"/>
      <w:r w:rsidRPr="001B3722">
        <w:t xml:space="preserve"> должно будет перенести сроки погашения регионами  задолженности по бюджетным кредитам за пределы 2030 года. Это </w:t>
      </w:r>
      <w:proofErr w:type="gramStart"/>
      <w:r w:rsidRPr="001B3722">
        <w:t>даст  субъектам</w:t>
      </w:r>
      <w:proofErr w:type="gramEnd"/>
      <w:r w:rsidRPr="001B3722">
        <w:t xml:space="preserve"> возможность направить высвободившиеся средства, примерно 300 млрд  рублей, на развитие экономики и социальной сферы.</w:t>
      </w:r>
    </w:p>
    <w:p w14:paraId="6B063361" w14:textId="77777777" w:rsidR="00657523" w:rsidRPr="001B3722" w:rsidRDefault="00657523" w:rsidP="00657523">
      <w:r w:rsidRPr="001B3722">
        <w:t xml:space="preserve">Андрей Исаев   заместитель руководителя фракции "Единая Россия" в </w:t>
      </w:r>
      <w:proofErr w:type="gramStart"/>
      <w:r w:rsidRPr="001B3722">
        <w:t>Государственной  Думе</w:t>
      </w:r>
      <w:proofErr w:type="gramEnd"/>
    </w:p>
    <w:p w14:paraId="36A3434C" w14:textId="67EDFC22" w:rsidR="00657523" w:rsidRPr="00B063D3" w:rsidRDefault="00657523" w:rsidP="00657523">
      <w:r w:rsidRPr="00B063D3">
        <w:t>Андрей Исаев</w:t>
      </w:r>
    </w:p>
    <w:p w14:paraId="445FE381" w14:textId="77E9670A" w:rsidR="005D0C45" w:rsidRPr="00822438" w:rsidRDefault="005D0C45" w:rsidP="005D0C45">
      <w:pPr>
        <w:pStyle w:val="2"/>
      </w:pPr>
      <w:bookmarkStart w:id="104" w:name="_Toc244156566"/>
      <w:r w:rsidRPr="00822438">
        <w:t xml:space="preserve">Ведомости, 29.10.2026, Комитет по бюджету предупредил о возможных рисках </w:t>
      </w:r>
      <w:proofErr w:type="spellStart"/>
      <w:r w:rsidRPr="00822438">
        <w:t>недополучения</w:t>
      </w:r>
      <w:proofErr w:type="spellEnd"/>
      <w:r w:rsidRPr="00822438">
        <w:t xml:space="preserve"> доходов казны</w:t>
      </w:r>
      <w:bookmarkEnd w:id="104"/>
    </w:p>
    <w:p w14:paraId="141995BA" w14:textId="77777777" w:rsidR="005D0C45" w:rsidRPr="00822438" w:rsidRDefault="005D0C45" w:rsidP="005D0C45">
      <w:pPr>
        <w:pStyle w:val="3"/>
      </w:pPr>
      <w:bookmarkStart w:id="105" w:name="_Toc244156567"/>
      <w:r w:rsidRPr="00822438">
        <w:t>Комитет по бюджету и налогам подготовил заключение на проект бюджета на 2027-2029 гг. с учетом мнений профильных комитетов и рекомендовал его к принятию в первом чтении на заседании 29 октября. В целом он оценил законопроект как сбалансированный, реалистичный и структурно устойчивый, следует из документа за подписью главы комитета Андрея Макарова, который изучили "Ведомости".</w:t>
      </w:r>
      <w:bookmarkEnd w:id="105"/>
    </w:p>
    <w:p w14:paraId="3491CFD8" w14:textId="77777777" w:rsidR="005D0C45" w:rsidRPr="00822438" w:rsidRDefault="005D0C45" w:rsidP="005D0C45">
      <w:r w:rsidRPr="00822438">
        <w:t xml:space="preserve">Оценки по доходам бюджета консервативны, доля </w:t>
      </w:r>
      <w:proofErr w:type="spellStart"/>
      <w:r w:rsidRPr="00822438">
        <w:t>ненефтегазовых</w:t>
      </w:r>
      <w:proofErr w:type="spellEnd"/>
      <w:r w:rsidRPr="00822438">
        <w:t xml:space="preserve"> доходов стабильно превышает 83%, дефицит снижается. Кроме того, ФНБ не планируется использовать для финансирования дефицита, а его ликвидная часть вырастет, что создает пространство для проведения взвешенной долговой политики. Структура расходов определена для решения приоритетных задач: наибольший объем составят расходы на национальную оборону, социальную политику и национальную экономику.</w:t>
      </w:r>
    </w:p>
    <w:p w14:paraId="58DF720D" w14:textId="77777777" w:rsidR="005D0C45" w:rsidRPr="00822438" w:rsidRDefault="005D0C45" w:rsidP="005D0C45">
      <w:r w:rsidRPr="00822438">
        <w:t>Основные риски профильный комитет видит во внешнеэкономической неопределенности, со стороны внутренних выделяет более жесткие денежно-кредитные условия, которые могут негативно сказаться на инвестиционной и потребительской активности и, как следствие, привести к сокращению доходов бюджета. Кроме того, депутаты предупреждают о возможном превышении прогнозов по инфляции, инерционности роста производительности труда и нарастающей долговой нагрузке. Отдельное внимание комитет предлагает уделить сбалансированности региональных бюджетов.</w:t>
      </w:r>
    </w:p>
    <w:p w14:paraId="0F273BBC" w14:textId="77777777" w:rsidR="005D0C45" w:rsidRPr="00822438" w:rsidRDefault="005D0C45" w:rsidP="005D0C45">
      <w:r w:rsidRPr="00822438">
        <w:t xml:space="preserve">Прогноз доходов бюджета реалистичен, что снижает риски принятия необеспеченных расходных обязательств, говорится в заключении. Общий объем доходов федерального бюджета на 2027 г. составит 43,3 трлн руб. при расходах в 48,7 трлн руб. Заложенные </w:t>
      </w:r>
      <w:r w:rsidRPr="00822438">
        <w:lastRenderedPageBreak/>
        <w:t>параметры позволяют удерживать дефицит бюджета на экономически безопасном уровне: 2,2% ВВП в 2027 г. с последующим плановым снижением до 1,9% ВВП в 2029 г. При этом в условиях внешней неопределенности фактическое поступление доходов может отличаться от прогноза, предупреждают депутаты. В частности, есть риск неполного поступления заложенных в расчеты объемов нефтегазовых доходов "с учетом непредсказуемой ситуации с развитием мировой экономики, мировой долговой нагрузки и иных внешних факторов".</w:t>
      </w:r>
    </w:p>
    <w:p w14:paraId="6F2B5B0F" w14:textId="77777777" w:rsidR="005D0C45" w:rsidRPr="00822438" w:rsidRDefault="005D0C45" w:rsidP="005D0C45">
      <w:r w:rsidRPr="00822438">
        <w:t xml:space="preserve">Комитет подчеркивает необходимость реализации поручения президента о противодействии теневой экономике, уделяя особое внимание повышению эффективности налоговых расходов, сокращению дебиторской задолженности и </w:t>
      </w:r>
      <w:proofErr w:type="spellStart"/>
      <w:r w:rsidRPr="00822438">
        <w:t>цифровизации</w:t>
      </w:r>
      <w:proofErr w:type="spellEnd"/>
      <w:r w:rsidRPr="00822438">
        <w:t xml:space="preserve"> налогового администрирования. При этом принимаемые меры должны обеспечивать соблюдение баланса интересов государства, общества и добросовестного бизнеса без избыточного давления.</w:t>
      </w:r>
    </w:p>
    <w:p w14:paraId="6D513E64" w14:textId="77777777" w:rsidR="005D0C45" w:rsidRPr="00822438" w:rsidRDefault="005D0C45" w:rsidP="005D0C45">
      <w:r w:rsidRPr="00822438">
        <w:t xml:space="preserve">Замечания к </w:t>
      </w:r>
      <w:proofErr w:type="spellStart"/>
      <w:r w:rsidRPr="00822438">
        <w:t>макропрогнозу</w:t>
      </w:r>
      <w:proofErr w:type="spellEnd"/>
    </w:p>
    <w:p w14:paraId="60D36A67" w14:textId="77777777" w:rsidR="005D0C45" w:rsidRPr="00822438" w:rsidRDefault="005D0C45" w:rsidP="005D0C45">
      <w:r w:rsidRPr="00822438">
        <w:t xml:space="preserve">Прогноз отражает адаптацию экономики к внешним ограничениям и высокой волатильности мировой экономики, говорится в заключении. Комитет считает важным </w:t>
      </w:r>
      <w:proofErr w:type="spellStart"/>
      <w:r w:rsidRPr="00822438">
        <w:t>мониторить</w:t>
      </w:r>
      <w:proofErr w:type="spellEnd"/>
      <w:r w:rsidRPr="00822438">
        <w:t xml:space="preserve"> достижение параметров, особенно восстановление инвестиций, повышение производительности труда и расширение внутреннего производства - и при необходимости корректировать меры экономической политики.</w:t>
      </w:r>
    </w:p>
    <w:p w14:paraId="29A5D6CC" w14:textId="77777777" w:rsidR="005D0C45" w:rsidRPr="00822438" w:rsidRDefault="005D0C45" w:rsidP="005D0C45">
      <w:r w:rsidRPr="00822438">
        <w:t xml:space="preserve">Комитет обращает внимание, что Банк России прогнозирует цены на нефть консервативнее Минэкономразвития. Усиление рисков на мировых рынках может привести к "уменьшению профицита торгового баланса, росту транзакционных издержек, </w:t>
      </w:r>
      <w:proofErr w:type="spellStart"/>
      <w:r w:rsidRPr="00822438">
        <w:t>недополучению</w:t>
      </w:r>
      <w:proofErr w:type="spellEnd"/>
      <w:r w:rsidRPr="00822438">
        <w:t xml:space="preserve"> нефтегазовых доходов федерального бюджета в прогнозируемом периоде, а также к уменьшению вклада экспорта в ВВП", считает комитет.</w:t>
      </w:r>
    </w:p>
    <w:p w14:paraId="5A2E20BB" w14:textId="77777777" w:rsidR="005D0C45" w:rsidRPr="00822438" w:rsidRDefault="005D0C45" w:rsidP="005D0C45">
      <w:r w:rsidRPr="00822438">
        <w:t xml:space="preserve">Прогноз </w:t>
      </w:r>
      <w:proofErr w:type="spellStart"/>
      <w:r w:rsidRPr="00822438">
        <w:t>Минэка</w:t>
      </w:r>
      <w:proofErr w:type="spellEnd"/>
      <w:r w:rsidRPr="00822438">
        <w:t xml:space="preserve"> предполагает снижение цены на нефть марки </w:t>
      </w:r>
      <w:r w:rsidRPr="005D0C45">
        <w:rPr>
          <w:lang w:val="en-US"/>
        </w:rPr>
        <w:t>Urals</w:t>
      </w:r>
      <w:r w:rsidRPr="00822438">
        <w:t xml:space="preserve"> с $53/</w:t>
      </w:r>
      <w:proofErr w:type="spellStart"/>
      <w:r w:rsidRPr="00822438">
        <w:t>барр</w:t>
      </w:r>
      <w:proofErr w:type="spellEnd"/>
      <w:r w:rsidRPr="00822438">
        <w:t>. в 2027 г. до $51 в 2029 г., ЦБ ожидает еще большего снижения - до $50/</w:t>
      </w:r>
      <w:proofErr w:type="spellStart"/>
      <w:r w:rsidRPr="00822438">
        <w:t>барр</w:t>
      </w:r>
      <w:proofErr w:type="spellEnd"/>
      <w:r w:rsidRPr="00822438">
        <w:t>. из-за роста мировой добычи.</w:t>
      </w:r>
    </w:p>
    <w:p w14:paraId="36AA90DB" w14:textId="77777777" w:rsidR="005D0C45" w:rsidRPr="00822438" w:rsidRDefault="005D0C45" w:rsidP="005D0C45">
      <w:r w:rsidRPr="00822438">
        <w:t>В то же время прогнозная цена на нефть на 2026 г. ($61,2/</w:t>
      </w:r>
      <w:proofErr w:type="spellStart"/>
      <w:r w:rsidRPr="00822438">
        <w:t>барр</w:t>
      </w:r>
      <w:proofErr w:type="spellEnd"/>
      <w:r w:rsidRPr="00822438">
        <w:t>.) может быть, наоборот, занижена. Счетная палата отмечала, что для этого цены на нефть должны упасть до $36,3/</w:t>
      </w:r>
      <w:proofErr w:type="spellStart"/>
      <w:r w:rsidRPr="00822438">
        <w:t>барр</w:t>
      </w:r>
      <w:proofErr w:type="spellEnd"/>
      <w:r w:rsidRPr="00822438">
        <w:t xml:space="preserve">. в </w:t>
      </w:r>
      <w:r w:rsidRPr="005D0C45">
        <w:rPr>
          <w:lang w:val="en-US"/>
        </w:rPr>
        <w:t>IV</w:t>
      </w:r>
      <w:r w:rsidRPr="00822438">
        <w:t xml:space="preserve"> квартале, что маловероятно, даже при урегулировании ближневосточного конфликта. </w:t>
      </w:r>
      <w:proofErr w:type="spellStart"/>
      <w:r w:rsidRPr="00822438">
        <w:t>Минэк</w:t>
      </w:r>
      <w:proofErr w:type="spellEnd"/>
      <w:r w:rsidRPr="00822438">
        <w:t xml:space="preserve"> заложил более широкий дисконт цены нефти марки </w:t>
      </w:r>
      <w:r w:rsidRPr="005D0C45">
        <w:rPr>
          <w:lang w:val="en-US"/>
        </w:rPr>
        <w:t>Urals</w:t>
      </w:r>
      <w:r w:rsidRPr="00822438">
        <w:t xml:space="preserve"> к </w:t>
      </w:r>
      <w:r w:rsidRPr="005D0C45">
        <w:rPr>
          <w:lang w:val="en-US"/>
        </w:rPr>
        <w:t>Brent</w:t>
      </w:r>
      <w:r w:rsidRPr="00822438">
        <w:t xml:space="preserve">, поясняли в </w:t>
      </w:r>
      <w:proofErr w:type="spellStart"/>
      <w:r w:rsidRPr="00822438">
        <w:t>Минэке</w:t>
      </w:r>
      <w:proofErr w:type="spellEnd"/>
      <w:r w:rsidRPr="00822438">
        <w:t>.</w:t>
      </w:r>
    </w:p>
    <w:p w14:paraId="4884031D" w14:textId="77777777" w:rsidR="005D0C45" w:rsidRPr="00822438" w:rsidRDefault="005D0C45" w:rsidP="005D0C45">
      <w:r w:rsidRPr="00822438">
        <w:t xml:space="preserve">Депутаты и Счетная палата считают прогноз по инфляции </w:t>
      </w:r>
      <w:proofErr w:type="spellStart"/>
      <w:r w:rsidRPr="00822438">
        <w:t>завышенно</w:t>
      </w:r>
      <w:proofErr w:type="spellEnd"/>
      <w:r w:rsidRPr="00822438">
        <w:t xml:space="preserve"> оптимистичным. Он не в полной мере соответствует параметрам ключевой ставки, а также индексации тарифов ЖКХ и транспортные услуги выше прежних прогнозов. Эти факторы могут не позволить вернуть инфляцию к цели в 2027 г., как это планирует правительство. </w:t>
      </w:r>
      <w:proofErr w:type="spellStart"/>
      <w:r w:rsidRPr="00822438">
        <w:t>Проинфляционными</w:t>
      </w:r>
      <w:proofErr w:type="spellEnd"/>
      <w:r w:rsidRPr="00822438">
        <w:t xml:space="preserve"> факторами также могут стать ожидаемое ослабление курса рубля, ускоренное восстановление импорта и расширение потребительского спроса.</w:t>
      </w:r>
    </w:p>
    <w:p w14:paraId="0B785C69" w14:textId="77777777" w:rsidR="005D0C45" w:rsidRPr="00822438" w:rsidRDefault="005D0C45" w:rsidP="005D0C45">
      <w:r w:rsidRPr="00822438">
        <w:t>Важно учитывать пояснения ЦБ о том, что замедление инфляции прервалось во второй половине 2026 г. вследствие временного выбытия производственных и логистических мощностей в ряде отраслей. Комитет также обратил внимание "на чрезвычайную социальную важность реализации согласованной политики правительства и Банка России по сдерживанию инфляции".</w:t>
      </w:r>
    </w:p>
    <w:p w14:paraId="237DD8B3" w14:textId="77777777" w:rsidR="005D0C45" w:rsidRPr="00822438" w:rsidRDefault="005D0C45" w:rsidP="005D0C45">
      <w:r w:rsidRPr="00822438">
        <w:lastRenderedPageBreak/>
        <w:t>Также депутаты считают, что прогнозируемый рост производительности труда за три года на 5,5% (при росте экономики на 5,8%) представляется недостаточным для компенсации дефицита предложения на рынке труда и перехода экономики к интенсивной модели развития. Важно расширить доступ к цифровым технологиям и обучению кадров за пределы компаний-лидеров по производительности труда.</w:t>
      </w:r>
    </w:p>
    <w:p w14:paraId="2DEF197B" w14:textId="77777777" w:rsidR="005D0C45" w:rsidRPr="00822438" w:rsidRDefault="005D0C45" w:rsidP="005D0C45">
      <w:r w:rsidRPr="00822438">
        <w:t>Источники финансирования дефицита</w:t>
      </w:r>
    </w:p>
    <w:p w14:paraId="48B13DFA" w14:textId="77777777" w:rsidR="005D0C45" w:rsidRPr="00822438" w:rsidRDefault="005D0C45" w:rsidP="005D0C45">
      <w:r w:rsidRPr="00822438">
        <w:t>Госдолг вырастет в 2027-2029 гг. с 21,7 до 24,1% ВВП, оставаясь в пределах безопасных 25%. Отношение расходов на обслуживание госдолга к общему объему расходов в 2027 г. останется ниже 10%, признанных в мировой практике безопасными. При этом уже в 2028 и 2029 гг. незначительно превысит его (до 10,4 и 10,5% соответственно).</w:t>
      </w:r>
    </w:p>
    <w:p w14:paraId="52A385CC" w14:textId="77777777" w:rsidR="005D0C45" w:rsidRPr="00822438" w:rsidRDefault="005D0C45" w:rsidP="005D0C45">
      <w:r w:rsidRPr="00822438">
        <w:t>Рост этих расходов опережает общий темп в 2,5 раза, что требует взвешенной долговой политики, увязки программы заимствований с графиком погашения и учетом емкости рынка. При этом Счетная палата предлагает разработать основные направления государственной долговой политики РФ.</w:t>
      </w:r>
    </w:p>
    <w:p w14:paraId="6650C51D" w14:textId="77777777" w:rsidR="005D0C45" w:rsidRPr="00822438" w:rsidRDefault="005D0C45" w:rsidP="005D0C45">
      <w:r w:rsidRPr="00822438">
        <w:t>Для финансирования дефицита бюджета обоснован приоритет выпуску средне- и долгосрочных облигаций с постоянным доходом, что уменьшит риски неконтролируемого роста расходов на обслуживание и диверсифицирует долговые инструменты.</w:t>
      </w:r>
    </w:p>
    <w:p w14:paraId="43A6D9DA" w14:textId="77777777" w:rsidR="005D0C45" w:rsidRPr="00822438" w:rsidRDefault="005D0C45" w:rsidP="005D0C45">
      <w:r w:rsidRPr="00822438">
        <w:t>Регионы и межбюджетные трансферты</w:t>
      </w:r>
    </w:p>
    <w:p w14:paraId="730064BF" w14:textId="77777777" w:rsidR="005D0C45" w:rsidRPr="00822438" w:rsidRDefault="005D0C45" w:rsidP="005D0C45">
      <w:r w:rsidRPr="00822438">
        <w:t>Во всем прогнозном периоде прогнозируется совокупный дефицит консолидированных бюджетов субъектов РФ. При этом ожидается его снижение вдвое - с 975 млрд руб. в 2027 г. до 431,5 млрд к 2029 г. Параметры указывают на устойчивое социально-экономическое развитие большинства субъектов, отмечают депутаты.</w:t>
      </w:r>
    </w:p>
    <w:p w14:paraId="7125EA72" w14:textId="77777777" w:rsidR="005D0C45" w:rsidRPr="00822438" w:rsidRDefault="005D0C45" w:rsidP="005D0C45">
      <w:r w:rsidRPr="00822438">
        <w:t xml:space="preserve">На 1 сентября 2026 г. доходы консолидированных бюджетов субъектов РФ составили 17,3 трлн руб. </w:t>
      </w:r>
      <w:r w:rsidRPr="005E35B7">
        <w:t xml:space="preserve">(+5,7% год к году), расходы - 17,2 трлн руб. (+5,5%). </w:t>
      </w:r>
      <w:r w:rsidRPr="00822438">
        <w:t>Рост доходов связан с увеличением НДФЛ, налога на прибыль организаций, группы налогов на имущество, при этом в ряде регионов отмечается снижение поступлений. В частности, в 43 регионах снижается налог на прибыль, из них в семи регионах наблюдается его падение более чем на 30%.</w:t>
      </w:r>
    </w:p>
    <w:p w14:paraId="56A00961" w14:textId="77777777" w:rsidR="005D0C45" w:rsidRPr="00822438" w:rsidRDefault="005D0C45" w:rsidP="005D0C45">
      <w:r w:rsidRPr="00822438">
        <w:t>Поступления налога на прибыль в региональные бюджеты неравномерны. В связи с чем комитет предлагает создать резервы межбюджетных трансфертов для поддержки в течение года регионов, наиболее пострадавших от ухудшения внешней конъюнктуры.</w:t>
      </w:r>
    </w:p>
    <w:p w14:paraId="5494B2B7" w14:textId="77777777" w:rsidR="005D0C45" w:rsidRPr="00822438" w:rsidRDefault="005D0C45" w:rsidP="005D0C45">
      <w:r w:rsidRPr="00822438">
        <w:t>Расходы регионов на обслуживание госдолга на 1 сентября 2026 г. выросли в 2,1 раза год к году. Депутаты считают, что необходимо установить дополнительные ограничения для субъектов на получение коммерческих кредитов, заменив их выпуском гособлигаций.</w:t>
      </w:r>
    </w:p>
    <w:p w14:paraId="67990692" w14:textId="77777777" w:rsidR="005D0C45" w:rsidRPr="00822438" w:rsidRDefault="005D0C45" w:rsidP="005D0C45">
      <w:r w:rsidRPr="00822438">
        <w:t xml:space="preserve">Также предлагается снизить </w:t>
      </w:r>
      <w:proofErr w:type="spellStart"/>
      <w:r w:rsidRPr="00822438">
        <w:t>зарегулированность</w:t>
      </w:r>
      <w:proofErr w:type="spellEnd"/>
      <w:r w:rsidRPr="00822438">
        <w:t xml:space="preserve"> региональных расходов - сейчас порядка 75% расходов субъектов в сфере образования и 98% в сфере здравоохранения регулируются с федерального уровня.</w:t>
      </w:r>
    </w:p>
    <w:p w14:paraId="749E050C" w14:textId="77777777" w:rsidR="005D0C45" w:rsidRPr="00822438" w:rsidRDefault="005D0C45" w:rsidP="005D0C45">
      <w:r w:rsidRPr="00822438">
        <w:t>Кроме того, необходимо упростить списание задолженности по бюджетным кредитам, а также освободить регионы от платы за обслуживание перенесенной задолженности. Комитет также предлагает усилить контроль за реализацией проектов, финансируемых за счет инфраструктурных кредитов.</w:t>
      </w:r>
    </w:p>
    <w:p w14:paraId="6D34A0C8" w14:textId="77777777" w:rsidR="005D0C45" w:rsidRPr="00822438" w:rsidRDefault="005D0C45" w:rsidP="005D0C45">
      <w:r w:rsidRPr="00822438">
        <w:lastRenderedPageBreak/>
        <w:t>Обоснованность замечаний</w:t>
      </w:r>
    </w:p>
    <w:p w14:paraId="1709096D" w14:textId="77777777" w:rsidR="005D0C45" w:rsidRPr="00822438" w:rsidRDefault="005D0C45" w:rsidP="005D0C45">
      <w:r w:rsidRPr="00822438">
        <w:t xml:space="preserve">Прогноз </w:t>
      </w:r>
      <w:proofErr w:type="spellStart"/>
      <w:r w:rsidRPr="00822438">
        <w:t>Минэка</w:t>
      </w:r>
      <w:proofErr w:type="spellEnd"/>
      <w:r w:rsidRPr="00822438">
        <w:t xml:space="preserve"> по ценам на нефть консервативен - средняя стоимость превысит $70/</w:t>
      </w:r>
      <w:proofErr w:type="spellStart"/>
      <w:r w:rsidRPr="00822438">
        <w:t>барр</w:t>
      </w:r>
      <w:proofErr w:type="spellEnd"/>
      <w:r w:rsidRPr="00822438">
        <w:t xml:space="preserve">. в 2027 г., считает директор аналитического департамента ИК "Регион" Валерий </w:t>
      </w:r>
      <w:proofErr w:type="spellStart"/>
      <w:r w:rsidRPr="00822438">
        <w:t>Вайсберг</w:t>
      </w:r>
      <w:proofErr w:type="spellEnd"/>
      <w:r w:rsidRPr="00822438">
        <w:t>. В последующие годы вероятно снижение цен ближе к $50/</w:t>
      </w:r>
      <w:proofErr w:type="spellStart"/>
      <w:r w:rsidRPr="00822438">
        <w:t>барр</w:t>
      </w:r>
      <w:proofErr w:type="spellEnd"/>
      <w:r w:rsidRPr="00822438">
        <w:t xml:space="preserve">., но это не приведет к недобору базовых нефтегазовых доходов и расширению структурного дефицита бюджета, говорит эксперт. Риски отклонения инфляции от цели ЦБ существуют из-за внешних факторов, но они не критичны для бюджета, отмечает </w:t>
      </w:r>
      <w:proofErr w:type="spellStart"/>
      <w:r w:rsidRPr="00822438">
        <w:t>Вайсберг</w:t>
      </w:r>
      <w:proofErr w:type="spellEnd"/>
      <w:r w:rsidRPr="00822438">
        <w:t>.</w:t>
      </w:r>
    </w:p>
    <w:p w14:paraId="50BB5C4F" w14:textId="77777777" w:rsidR="005D0C45" w:rsidRPr="00822438" w:rsidRDefault="005D0C45" w:rsidP="005D0C45">
      <w:r w:rsidRPr="00822438">
        <w:t xml:space="preserve">Эксперт </w:t>
      </w:r>
      <w:proofErr w:type="spellStart"/>
      <w:r w:rsidRPr="00822438">
        <w:t>ЦМАКПа</w:t>
      </w:r>
      <w:proofErr w:type="spellEnd"/>
      <w:r w:rsidRPr="00822438">
        <w:t xml:space="preserve"> Эмиль </w:t>
      </w:r>
      <w:proofErr w:type="spellStart"/>
      <w:r w:rsidRPr="00822438">
        <w:t>Аблаев</w:t>
      </w:r>
      <w:proofErr w:type="spellEnd"/>
      <w:r w:rsidRPr="00822438">
        <w:t xml:space="preserve"> считает нефтяные предпосылки реалистичными: средняя цена на нефть уже превысила $100/</w:t>
      </w:r>
      <w:proofErr w:type="spellStart"/>
      <w:r w:rsidRPr="00822438">
        <w:t>барр</w:t>
      </w:r>
      <w:proofErr w:type="spellEnd"/>
      <w:r w:rsidRPr="00822438">
        <w:t>. На фоне дизельной сделки, а значит, расширения возможностей сбыта, вероятно снижение дисконта на российскую нефть, считает он.</w:t>
      </w:r>
    </w:p>
    <w:p w14:paraId="3ED12801" w14:textId="77777777" w:rsidR="005D0C45" w:rsidRPr="00822438" w:rsidRDefault="005D0C45" w:rsidP="005D0C45">
      <w:r w:rsidRPr="00822438">
        <w:t xml:space="preserve">Расходы на обслуживание госдолга Минфин традиционно планирует точно, что исключает заметное отклонение вверх от прогноза, говорит </w:t>
      </w:r>
      <w:proofErr w:type="spellStart"/>
      <w:r w:rsidRPr="00822438">
        <w:t>Вайсберг</w:t>
      </w:r>
      <w:proofErr w:type="spellEnd"/>
      <w:r w:rsidRPr="00822438">
        <w:t>. Неформальный порог в 10% не единственный индикатор устойчивости. Например, по отношению расходов на обслуживание долга к ВВП Россия находится на медианном уровне для стран - членов ОЭСР. Рост процентных трат ограничивает пространство для маневра правительства - впрочем, при необходимости Минфин сможет найти новые источники доходов, отмечает эксперт.</w:t>
      </w:r>
    </w:p>
    <w:p w14:paraId="78F87804" w14:textId="77777777" w:rsidR="005D0C45" w:rsidRPr="00822438" w:rsidRDefault="005D0C45" w:rsidP="005D0C45">
      <w:proofErr w:type="spellStart"/>
      <w:r w:rsidRPr="00822438">
        <w:t>Аблаев</w:t>
      </w:r>
      <w:proofErr w:type="spellEnd"/>
      <w:r w:rsidRPr="00822438">
        <w:t xml:space="preserve"> отмечает, что лимит расходов на обслуживание долга в 10% не закреплен в Бюджетном кодексе, а превышение на несколько десятых процентного пункта само по себе не означает утраты долговой устойчивости. При этом эксперт предлагает доработать бюджетное правило, добавив в него жесткие ориентиры по госдолгу и алгоритм действий при их достижении.</w:t>
      </w:r>
    </w:p>
    <w:p w14:paraId="6F21207F" w14:textId="77777777" w:rsidR="005D0C45" w:rsidRPr="00822438" w:rsidRDefault="005D0C45" w:rsidP="005D0C45">
      <w:proofErr w:type="spellStart"/>
      <w:r w:rsidRPr="00822438">
        <w:t>Аблаев</w:t>
      </w:r>
      <w:proofErr w:type="spellEnd"/>
      <w:r w:rsidRPr="00822438">
        <w:t xml:space="preserve"> также считает эффективным снижение федеральной </w:t>
      </w:r>
      <w:proofErr w:type="spellStart"/>
      <w:r w:rsidRPr="00822438">
        <w:t>зарегулированности</w:t>
      </w:r>
      <w:proofErr w:type="spellEnd"/>
      <w:r w:rsidRPr="00822438">
        <w:t xml:space="preserve"> расходов регионов и создание резерва межбюджетных трансфертов для оперативной помощи субъектам.</w:t>
      </w:r>
    </w:p>
    <w:p w14:paraId="64E88951" w14:textId="77777777" w:rsidR="005D0C45" w:rsidRPr="00B063D3" w:rsidRDefault="005D0C45" w:rsidP="005D0C45">
      <w:r w:rsidRPr="00B063D3">
        <w:t>***</w:t>
      </w:r>
    </w:p>
    <w:p w14:paraId="76FBC1DA" w14:textId="4AD59551" w:rsidR="005D0C45" w:rsidRPr="00B063D3" w:rsidRDefault="005D0C45" w:rsidP="005D0C45">
      <w:r w:rsidRPr="00B063D3">
        <w:t>Анастасия Бойко</w:t>
      </w:r>
    </w:p>
    <w:p w14:paraId="74A7A220" w14:textId="77777777" w:rsidR="00C63755" w:rsidRPr="00885447" w:rsidRDefault="00C63755" w:rsidP="00C63755">
      <w:pPr>
        <w:pStyle w:val="2"/>
      </w:pPr>
      <w:bookmarkStart w:id="106" w:name="_Toc244156568"/>
      <w:r w:rsidRPr="00885447">
        <w:t xml:space="preserve">Ведомости, 28.10.2026, Минфин готов смягчить налоговый законопроект в части </w:t>
      </w:r>
      <w:proofErr w:type="spellStart"/>
      <w:r w:rsidRPr="00885447">
        <w:t>ЗПИФов</w:t>
      </w:r>
      <w:bookmarkEnd w:id="106"/>
      <w:proofErr w:type="spellEnd"/>
    </w:p>
    <w:p w14:paraId="5E039232" w14:textId="63809ACF" w:rsidR="00C63755" w:rsidRPr="00885447" w:rsidRDefault="00C63755" w:rsidP="001E5E4E">
      <w:pPr>
        <w:pStyle w:val="3"/>
      </w:pPr>
      <w:bookmarkStart w:id="107" w:name="_Toc244156569"/>
      <w:r w:rsidRPr="00885447">
        <w:t xml:space="preserve">Минфин обсуждает с бизнесом корректировку ко второму чтению налогового законопроекта, внесенного вместе с проектом бюджета, в части налогообложения закрытых паевых инвестиционных фондов (ЗПИФ). Ведомство готово пойти на уступки и сохранить действующий механизм, который предполагает уплату налога только в момент погашения или продажи паев, для ряда </w:t>
      </w:r>
      <w:proofErr w:type="spellStart"/>
      <w:r w:rsidRPr="00885447">
        <w:t>ЗПИФов</w:t>
      </w:r>
      <w:proofErr w:type="spellEnd"/>
      <w:r w:rsidRPr="00885447">
        <w:t xml:space="preserve">, сообщили </w:t>
      </w:r>
      <w:r w:rsidR="00FC0EE4">
        <w:t>«</w:t>
      </w:r>
      <w:r w:rsidRPr="00885447">
        <w:t>Ведомостям</w:t>
      </w:r>
      <w:r w:rsidR="00FC0EE4">
        <w:t>»</w:t>
      </w:r>
      <w:r w:rsidRPr="00885447">
        <w:t xml:space="preserve"> два федеральных чиновника.</w:t>
      </w:r>
      <w:bookmarkEnd w:id="107"/>
      <w:r w:rsidRPr="00885447">
        <w:t xml:space="preserve"> </w:t>
      </w:r>
    </w:p>
    <w:p w14:paraId="4A0C69A5" w14:textId="3A8C097B" w:rsidR="00C63755" w:rsidRPr="00885447" w:rsidRDefault="00C63755" w:rsidP="00C63755">
      <w:r w:rsidRPr="00885447">
        <w:t xml:space="preserve">По словам одного из них, речь идет о тех фондах, которые выплачивают почти весь свой доход за вычетом операционных расходов в течение года после его получения. Другой федеральный чиновник говорит, что поправки коснутся только десятой части </w:t>
      </w:r>
      <w:proofErr w:type="spellStart"/>
      <w:r w:rsidRPr="00885447">
        <w:t>ЗПИФов</w:t>
      </w:r>
      <w:proofErr w:type="spellEnd"/>
      <w:r w:rsidRPr="00885447">
        <w:t xml:space="preserve"> на рынке, которые используются розничными покупателями для инвестиционных целей. </w:t>
      </w:r>
      <w:r w:rsidRPr="00885447">
        <w:lastRenderedPageBreak/>
        <w:t xml:space="preserve">При этом обсуждение по доработке норм законопроекта продолжается, обращают внимание собеседники </w:t>
      </w:r>
      <w:r w:rsidR="00FC0EE4">
        <w:t>«</w:t>
      </w:r>
      <w:r w:rsidRPr="00885447">
        <w:t>Ведомостей</w:t>
      </w:r>
      <w:r w:rsidR="00FC0EE4">
        <w:t>»</w:t>
      </w:r>
      <w:r w:rsidRPr="00885447">
        <w:t>.</w:t>
      </w:r>
    </w:p>
    <w:p w14:paraId="593DC4D8" w14:textId="77777777" w:rsidR="00C63755" w:rsidRPr="00885447" w:rsidRDefault="00C63755" w:rsidP="00C63755">
      <w:r w:rsidRPr="00885447">
        <w:t xml:space="preserve">Со следующего года правительство предложило обязать интервальные и закрытые паевые инвестиционные фонды (ПИФ) платить налог на прибыль с получаемых пассивных доходов по ставке 15%, следует из внесенного в начале октября проекта поправок в Налоговый кодекс (НК). Речь идет о дивидендах, процентах от долевого участия, роялти и доходах от сдачи недвижимости в аренду. Сейчас ПИФ не платит налог на прибыль, а налогообложение возникает в момент выплаты доходов пайщикам, что может откладываться на длительный срок. Это создает предпосылки для налоговой оптимизации путем структурирования владения различного рода активами с использованием </w:t>
      </w:r>
      <w:proofErr w:type="spellStart"/>
      <w:r w:rsidRPr="00885447">
        <w:t>ПИФов</w:t>
      </w:r>
      <w:proofErr w:type="spellEnd"/>
      <w:r w:rsidRPr="00885447">
        <w:t>, говорилось в материалах Минфина.</w:t>
      </w:r>
    </w:p>
    <w:p w14:paraId="1F7A84A5" w14:textId="65BF93D9" w:rsidR="00C63755" w:rsidRPr="00885447" w:rsidRDefault="0015087F" w:rsidP="00C63755">
      <w:hyperlink r:id="rId33" w:history="1">
        <w:r w:rsidR="00C63755" w:rsidRPr="00885447">
          <w:rPr>
            <w:rStyle w:val="a3"/>
          </w:rPr>
          <w:t>https://www.vedomosti.ru/economics/articles/2026/10/28/1240628-minfin-gotov-smyagchit-nalogovii-zakonoproekt</w:t>
        </w:r>
      </w:hyperlink>
      <w:r w:rsidR="00C63755" w:rsidRPr="00885447">
        <w:t xml:space="preserve"> </w:t>
      </w:r>
    </w:p>
    <w:p w14:paraId="20BD4958" w14:textId="64D8D3A8" w:rsidR="005C7014" w:rsidRPr="00885447" w:rsidRDefault="005C7014" w:rsidP="005C7014">
      <w:pPr>
        <w:pStyle w:val="2"/>
      </w:pPr>
      <w:bookmarkStart w:id="108" w:name="_Toc244156570"/>
      <w:r w:rsidRPr="00885447">
        <w:t xml:space="preserve">РБК, 28.10.2026, </w:t>
      </w:r>
      <w:r w:rsidR="00FC0EE4">
        <w:t>«</w:t>
      </w:r>
      <w:proofErr w:type="spellStart"/>
      <w:r w:rsidRPr="00885447">
        <w:t>Сбер</w:t>
      </w:r>
      <w:proofErr w:type="spellEnd"/>
      <w:r w:rsidR="00FC0EE4">
        <w:t>»</w:t>
      </w:r>
      <w:r w:rsidRPr="00885447">
        <w:t xml:space="preserve"> повысил прогноз по инфляции и скорректировал прогноз по ВВП</w:t>
      </w:r>
      <w:bookmarkEnd w:id="108"/>
    </w:p>
    <w:p w14:paraId="18B380B9" w14:textId="77777777" w:rsidR="005C7014" w:rsidRPr="00885447" w:rsidRDefault="005C7014" w:rsidP="001E5E4E">
      <w:pPr>
        <w:pStyle w:val="3"/>
      </w:pPr>
      <w:bookmarkStart w:id="109" w:name="_Toc244156571"/>
      <w:r w:rsidRPr="00885447">
        <w:t>Сбербанк скорректировал свои макроэкономические ожидания. Как следует из публикации отчетности по МСФО, ухудшились прогнозы по уровню инфляции на текущий год и были скорректированы ожидания по ВВП.</w:t>
      </w:r>
      <w:bookmarkEnd w:id="109"/>
    </w:p>
    <w:p w14:paraId="395E052F" w14:textId="77777777" w:rsidR="005C7014" w:rsidRPr="00885447" w:rsidRDefault="005C7014" w:rsidP="005C7014">
      <w:r w:rsidRPr="00885447">
        <w:t>Прогноз по инфляции повышен до 6,5-7,5% (ранее - 6,5-7%). Оценка роста ВВП скорректирована до 0,5-1% с 0-0,5%.</w:t>
      </w:r>
    </w:p>
    <w:p w14:paraId="66F9BCF4" w14:textId="77777777" w:rsidR="005C7014" w:rsidRPr="00885447" w:rsidRDefault="005C7014" w:rsidP="005C7014">
      <w:r w:rsidRPr="00885447">
        <w:t>По словам зампреда и финансового директора Сбербанка Тараса Скворцова, выступившего с отчетностью, потребительская активность в России также замедлилась. В третьем квартале номинальные расходы населения увеличились на 11% за счет более сдержанного роста трат на услуги, общественное питание и непродовольственные товары. Одной из причин стало замедление роста доходов до 10% из-за менее активного повышения зарплат и социальных выплат.</w:t>
      </w:r>
    </w:p>
    <w:p w14:paraId="15D2D787" w14:textId="77777777" w:rsidR="005C7014" w:rsidRPr="00885447" w:rsidRDefault="005C7014" w:rsidP="005C7014">
      <w:r w:rsidRPr="00885447">
        <w:t>С учетом этих тенденций прогноз роста российской экономики по итогам 2026 года составляет 1-1,5%, причем наиболее вероятным представляется результат у нижней границы диапазона, следует из отчетности.</w:t>
      </w:r>
    </w:p>
    <w:p w14:paraId="54A30552" w14:textId="77777777" w:rsidR="005C7014" w:rsidRPr="00885447" w:rsidRDefault="005C7014" w:rsidP="005C7014">
      <w:r w:rsidRPr="00885447">
        <w:t>За девять месяцев потребительские цены выросли более чем на 5%. Основным фактором остаются устойчиво высокие темпы подорожания услуг. В связи с этим прогноз инфляции на 2026 год повышен до 6,5-7,5% с ранее ожидавшихся 6,5-7%.</w:t>
      </w:r>
    </w:p>
    <w:p w14:paraId="0D100C3C" w14:textId="77777777" w:rsidR="005C7014" w:rsidRPr="00885447" w:rsidRDefault="005C7014" w:rsidP="005C7014">
      <w:r w:rsidRPr="00885447">
        <w:t>На двух последних заседаниях Банк России не снижал ключевую ставку, связав решение с сохраняющимися высокими инфляционными ожиданиями и выбытием производственных мощностей в отдельных отраслях.</w:t>
      </w:r>
    </w:p>
    <w:p w14:paraId="3BB20D6C" w14:textId="581182A7" w:rsidR="005C7014" w:rsidRPr="00885447" w:rsidRDefault="00FC0EE4" w:rsidP="005C7014">
      <w:r>
        <w:t>«</w:t>
      </w:r>
      <w:r w:rsidR="005C7014" w:rsidRPr="00885447">
        <w:t>В этой связи мы допускаем вариант сохранения ключевой ставки на последнем заседании в декабре</w:t>
      </w:r>
      <w:r>
        <w:t>»</w:t>
      </w:r>
      <w:r w:rsidR="005C7014" w:rsidRPr="00885447">
        <w:t>, - отметил Скворцов. При этом вероятность ее снижения на 25 базисных пунктов, по его словам, также оценивается как достаточно высокая.</w:t>
      </w:r>
    </w:p>
    <w:p w14:paraId="38B9C7D8" w14:textId="77777777" w:rsidR="005C7014" w:rsidRPr="00885447" w:rsidRDefault="005C7014" w:rsidP="005C7014">
      <w:r w:rsidRPr="00885447">
        <w:t>В июле Сбербанк снизил оценку роста ВВП до 0-0,5% и повысил прогноз по инфляции до 6,5-7%.</w:t>
      </w:r>
    </w:p>
    <w:p w14:paraId="4A347A9E" w14:textId="77777777" w:rsidR="005C7014" w:rsidRPr="00885447" w:rsidRDefault="005C7014" w:rsidP="005C7014">
      <w:r w:rsidRPr="00885447">
        <w:lastRenderedPageBreak/>
        <w:t xml:space="preserve">Глава ЦБ Эльвира </w:t>
      </w:r>
      <w:proofErr w:type="spellStart"/>
      <w:r w:rsidRPr="00885447">
        <w:t>Набиуллина</w:t>
      </w:r>
      <w:proofErr w:type="spellEnd"/>
      <w:r w:rsidRPr="00885447">
        <w:t xml:space="preserve"> отмечала, что ускорение роста цен летом было связано прежде всего с ситуацией на топливном рынке, при этом последствия подорожания топлива стали проявляться и в стоимости других товаров и услуг.</w:t>
      </w:r>
    </w:p>
    <w:p w14:paraId="5A50CE5F" w14:textId="77777777" w:rsidR="005C7014" w:rsidRPr="00885447" w:rsidRDefault="005C7014" w:rsidP="005C7014">
      <w:r w:rsidRPr="00885447">
        <w:t>По данным Росстата, годовая инфляция в сентябре замедлилась до 6,35% после 7,98% в августе. За месяц потребительские цены выросли на 0,35%, а с начала года - на 5,04%.</w:t>
      </w:r>
    </w:p>
    <w:p w14:paraId="6909FD95" w14:textId="77777777" w:rsidR="005C7014" w:rsidRPr="00885447" w:rsidRDefault="005C7014" w:rsidP="005C7014">
      <w:r w:rsidRPr="00885447">
        <w:t>Министр экономического развития Максим Решетников ранее прогнозировал, что к концу 2026 года инфляция составит 6,8%, а в 2027 году вернется к целевому уровню 4%.</w:t>
      </w:r>
    </w:p>
    <w:p w14:paraId="5E26D6BD" w14:textId="03945CCC" w:rsidR="005C7014" w:rsidRPr="00B063D3" w:rsidRDefault="0015087F" w:rsidP="005C7014">
      <w:hyperlink r:id="rId34" w:history="1">
        <w:r w:rsidR="005C7014" w:rsidRPr="00885447">
          <w:rPr>
            <w:rStyle w:val="a3"/>
          </w:rPr>
          <w:t>https://www.rbc.ru/economics/28/10/2026/6ae1c1b6fb7a6ae0e06d8781</w:t>
        </w:r>
      </w:hyperlink>
      <w:r w:rsidR="005C7014" w:rsidRPr="00885447">
        <w:t xml:space="preserve"> </w:t>
      </w:r>
    </w:p>
    <w:p w14:paraId="4E48CFAB" w14:textId="72572D0D" w:rsidR="00B37931" w:rsidRPr="00B37931" w:rsidRDefault="00B37931" w:rsidP="00B37931">
      <w:pPr>
        <w:pStyle w:val="2"/>
      </w:pPr>
      <w:bookmarkStart w:id="110" w:name="_Toc244156572"/>
      <w:r w:rsidRPr="00B37931">
        <w:t xml:space="preserve">Интерфакс, 29.10.2026, Госдума рассмотрит в </w:t>
      </w:r>
      <w:r w:rsidRPr="00B37931">
        <w:rPr>
          <w:lang w:val="en-US"/>
        </w:rPr>
        <w:t>I</w:t>
      </w:r>
      <w:r w:rsidRPr="00B37931">
        <w:t xml:space="preserve"> чтении пакет бюджетных законопроектов на 2027-2029гг</w:t>
      </w:r>
      <w:bookmarkEnd w:id="110"/>
    </w:p>
    <w:p w14:paraId="5A53A9F6" w14:textId="68BDE7AF" w:rsidR="00B37931" w:rsidRPr="00B37931" w:rsidRDefault="00B37931" w:rsidP="00B37931">
      <w:pPr>
        <w:pStyle w:val="3"/>
      </w:pPr>
      <w:bookmarkStart w:id="111" w:name="_Toc244156573"/>
      <w:r w:rsidRPr="00B37931">
        <w:t>Госдума на заседании в четверг планирует рассмотреть в первом чтении проект федерального бюджета на 2027-2029 гг. и сопровождающие его законопроекты, в том числе поправки в Бюджетный и Налоговый кодексы, законопроект о налоге на сверхдоходы, а также проекты бюджетов Социального фонда и Фонда обязательного медицинского страхования (ФОМС).</w:t>
      </w:r>
      <w:bookmarkEnd w:id="111"/>
    </w:p>
    <w:p w14:paraId="56AC3036" w14:textId="77777777" w:rsidR="00B37931" w:rsidRPr="00B37931" w:rsidRDefault="00B37931" w:rsidP="00B37931">
      <w:r w:rsidRPr="00B37931">
        <w:t>Законопроекты правительство РФ внесло в Госдуму 30 сентября. Комитет Госдумы по бюджету и налогам рекомендовал принять их в первом чтении.</w:t>
      </w:r>
    </w:p>
    <w:p w14:paraId="26C26C66" w14:textId="77777777" w:rsidR="00B37931" w:rsidRPr="00B37931" w:rsidRDefault="00B37931" w:rsidP="00B37931">
      <w:r w:rsidRPr="00B37931">
        <w:t>Проект федерального бюджета (</w:t>
      </w:r>
      <w:r w:rsidRPr="00B37931">
        <w:rPr>
          <w:lang w:val="en-US"/>
        </w:rPr>
        <w:t>N</w:t>
      </w:r>
      <w:r w:rsidRPr="00B37931">
        <w:t>615-9) предусматривает доходы в 2027 г. в объеме 43,3 трлн руб., в 2028 г. - 45,83 трлн руб., в 2029 г. - 48,62 трлн руб. Расходы запланированы в размере 48,74 трлн руб., 50,95 трлн руб. и 53,87 трлн руб. соответственно. Дефицит составит 5,44 трлн руб. (2,2% ВВП) в 2027 г., 5,12 трлн руб. (1,9% ВВП) в 2028 г. и 5,25 трлн руб. (1,9% ВВП) в 2029 г.</w:t>
      </w:r>
    </w:p>
    <w:p w14:paraId="0BC5444C" w14:textId="77777777" w:rsidR="00B37931" w:rsidRPr="00B37931" w:rsidRDefault="00B37931" w:rsidP="00B37931">
      <w:r w:rsidRPr="00B37931">
        <w:t>Поправки в Бюджетный кодекс (</w:t>
      </w:r>
      <w:r w:rsidRPr="00B37931">
        <w:rPr>
          <w:lang w:val="en-US"/>
        </w:rPr>
        <w:t>N</w:t>
      </w:r>
      <w:r w:rsidRPr="00B37931">
        <w:t>616-9) снижают базовую цену на нефть в бюджетном правиле в 2027-2030 гг. до $50 за баррель. Кроме того, при угрозах безопасности стране или устойчивому функционированию ее экономики по решению президента бюджеты всех уровней смогут составляться и утверждаться на один год.</w:t>
      </w:r>
    </w:p>
    <w:p w14:paraId="29D9D6C7" w14:textId="77777777" w:rsidR="00B37931" w:rsidRPr="00B37931" w:rsidRDefault="00B37931" w:rsidP="00B37931">
      <w:r w:rsidRPr="00B37931">
        <w:t>Поправки в Налоговый кодекс (</w:t>
      </w:r>
      <w:r w:rsidRPr="00B37931">
        <w:rPr>
          <w:lang w:val="en-US"/>
        </w:rPr>
        <w:t>N</w:t>
      </w:r>
      <w:r w:rsidRPr="00B37931">
        <w:t xml:space="preserve">617-9) объединяют большинство доходов физлиц в одну совокупность налоговых баз с прогрессивной шкалой НДФЛ от 13% до 22%, предусматривают опережающую индексацию акцизов на 2027-2029 гг. и ставку налога на прибыль 35% для дивидендов, перечисляемых на счета типа "С". Доля участия, при которой лицо признается контролирующим КИК, увеличивается с 25% до 50%. Законопроект также существенно повышает налоговые штрафы, вводит с 2027 г. НДС по ставке 22% на товары электронной торговли, приобретаемые физлицами </w:t>
      </w:r>
      <w:proofErr w:type="gramStart"/>
      <w:r w:rsidRPr="00B37931">
        <w:t>в третьих</w:t>
      </w:r>
      <w:proofErr w:type="gramEnd"/>
      <w:r w:rsidRPr="00B37931">
        <w:t xml:space="preserve"> странах, и передает администрирование взносов на страхование от несчастных случаев на производстве налоговым органам.</w:t>
      </w:r>
    </w:p>
    <w:p w14:paraId="2511487E" w14:textId="77777777" w:rsidR="00B37931" w:rsidRPr="00B37931" w:rsidRDefault="00B37931" w:rsidP="00B37931">
      <w:r w:rsidRPr="00B37931">
        <w:t>Законопроект "О налоге на сверхдоходы" (</w:t>
      </w:r>
      <w:r w:rsidRPr="00B37931">
        <w:rPr>
          <w:lang w:val="en-US"/>
        </w:rPr>
        <w:t>N</w:t>
      </w:r>
      <w:r w:rsidRPr="00B37931">
        <w:t>618-9) вводит налог для компаний, добывающих руды черных и цветных металлов, горно-химическое сырье и полупродукты, содержащие драгметаллы. Налог будет определяться исходя из объема добычи и превышения средней мировой цены полезного ископаемого в 2026-2028 гг. над средней ценой 2025 г. Ставка составит 30%, для золота - 20%. Поступления от налога ожидаются на уровне 200 млрд руб. ежегодно в 2027-2029 гг.</w:t>
      </w:r>
    </w:p>
    <w:p w14:paraId="2316C618" w14:textId="77777777" w:rsidR="00B37931" w:rsidRPr="00B37931" w:rsidRDefault="00B37931" w:rsidP="00B37931">
      <w:r w:rsidRPr="00B37931">
        <w:lastRenderedPageBreak/>
        <w:t>Законопроект об особенностях исполнения бюджетов в 2027 г. (</w:t>
      </w:r>
      <w:r w:rsidRPr="00B37931">
        <w:rPr>
          <w:lang w:val="en-US"/>
        </w:rPr>
        <w:t>N</w:t>
      </w:r>
      <w:r w:rsidRPr="00B37931">
        <w:t>619-9) устанавливает МРОТ с 1 января 2027 г. в размере 28 тыс. 935 руб. и на три года приостанавливает его привязку к медианной зарплате. С 2027 г. при назначении единого пособия на детей по всей стране будут учитываться поступления на банковские счета и вклады заявителя и членов его семьи. Законопроект также ужесточает правила переселения из аварийного жилья.</w:t>
      </w:r>
    </w:p>
    <w:p w14:paraId="739C3338" w14:textId="1F5DB38D" w:rsidR="00B37931" w:rsidRPr="00B37931" w:rsidRDefault="00B37931" w:rsidP="00B37931">
      <w:r w:rsidRPr="00B37931">
        <w:t>Бюджет Социального фонда (</w:t>
      </w:r>
      <w:r w:rsidRPr="00B37931">
        <w:rPr>
          <w:lang w:val="en-US"/>
        </w:rPr>
        <w:t>N</w:t>
      </w:r>
      <w:r w:rsidRPr="00B37931">
        <w:t>620-9) на 2027 г. сформирован с доходами 19,91 трлн руб. и расходами 19,88 трлн руб., профицит составит 31,3 млрд руб. Страховые пенсии планируется проиндексировать с 1 февраля 2027 г. на 6,8% и с 1 апреля дополнительно на 3,3%.</w:t>
      </w:r>
    </w:p>
    <w:p w14:paraId="4A65E5C7" w14:textId="77777777" w:rsidR="00B37931" w:rsidRPr="00B37931" w:rsidRDefault="00B37931" w:rsidP="00B37931">
      <w:r w:rsidRPr="00B37931">
        <w:t>Бюджет ФОМС (</w:t>
      </w:r>
      <w:r w:rsidRPr="00B37931">
        <w:rPr>
          <w:lang w:val="en-US"/>
        </w:rPr>
        <w:t>N</w:t>
      </w:r>
      <w:r w:rsidRPr="00B37931">
        <w:t>621-9) на 2027 г. предусматривает доходы в объеме 5,04 трлн руб., расходы - 5,21 трлн руб., дефицит - 168,05 млрд руб., который будет покрыт за счет переходящих остатков.</w:t>
      </w:r>
    </w:p>
    <w:p w14:paraId="15C3240A" w14:textId="28E21D03" w:rsidR="00B37931" w:rsidRPr="00B37931" w:rsidRDefault="0015087F" w:rsidP="00B37931">
      <w:hyperlink r:id="rId35" w:history="1">
        <w:r w:rsidR="00B37931" w:rsidRPr="00F37E6A">
          <w:rPr>
            <w:rStyle w:val="a3"/>
            <w:lang w:val="en-US"/>
          </w:rPr>
          <w:t>https</w:t>
        </w:r>
        <w:r w:rsidR="00B37931" w:rsidRPr="00B37931">
          <w:rPr>
            <w:rStyle w:val="a3"/>
          </w:rPr>
          <w:t>://</w:t>
        </w:r>
        <w:r w:rsidR="00B37931" w:rsidRPr="00F37E6A">
          <w:rPr>
            <w:rStyle w:val="a3"/>
            <w:lang w:val="en-US"/>
          </w:rPr>
          <w:t>www</w:t>
        </w:r>
        <w:r w:rsidR="00B37931" w:rsidRPr="00B37931">
          <w:rPr>
            <w:rStyle w:val="a3"/>
          </w:rPr>
          <w:t>.</w:t>
        </w:r>
        <w:proofErr w:type="spellStart"/>
        <w:r w:rsidR="00B37931" w:rsidRPr="00F37E6A">
          <w:rPr>
            <w:rStyle w:val="a3"/>
            <w:lang w:val="en-US"/>
          </w:rPr>
          <w:t>interfax</w:t>
        </w:r>
        <w:proofErr w:type="spellEnd"/>
        <w:r w:rsidR="00B37931" w:rsidRPr="00B37931">
          <w:rPr>
            <w:rStyle w:val="a3"/>
          </w:rPr>
          <w:t>.</w:t>
        </w:r>
        <w:proofErr w:type="spellStart"/>
        <w:r w:rsidR="00B37931" w:rsidRPr="00F37E6A">
          <w:rPr>
            <w:rStyle w:val="a3"/>
            <w:lang w:val="en-US"/>
          </w:rPr>
          <w:t>ru</w:t>
        </w:r>
        <w:proofErr w:type="spellEnd"/>
        <w:r w:rsidR="00B37931" w:rsidRPr="00B37931">
          <w:rPr>
            <w:rStyle w:val="a3"/>
          </w:rPr>
          <w:t>/</w:t>
        </w:r>
        <w:proofErr w:type="spellStart"/>
        <w:r w:rsidR="00B37931" w:rsidRPr="00F37E6A">
          <w:rPr>
            <w:rStyle w:val="a3"/>
            <w:lang w:val="en-US"/>
          </w:rPr>
          <w:t>russia</w:t>
        </w:r>
        <w:proofErr w:type="spellEnd"/>
        <w:r w:rsidR="00B37931" w:rsidRPr="00B37931">
          <w:rPr>
            <w:rStyle w:val="a3"/>
          </w:rPr>
          <w:t>/1125650</w:t>
        </w:r>
      </w:hyperlink>
      <w:r w:rsidR="00B37931" w:rsidRPr="00B37931">
        <w:t xml:space="preserve"> </w:t>
      </w:r>
    </w:p>
    <w:p w14:paraId="5D3D166B" w14:textId="77777777" w:rsidR="00B50DF7" w:rsidRPr="00885447" w:rsidRDefault="00B50DF7" w:rsidP="00B50DF7">
      <w:pPr>
        <w:pStyle w:val="2"/>
      </w:pPr>
      <w:bookmarkStart w:id="112" w:name="_Toc244156574"/>
      <w:proofErr w:type="spellStart"/>
      <w:r w:rsidRPr="00885447">
        <w:t>Газета.ру</w:t>
      </w:r>
      <w:proofErr w:type="spellEnd"/>
      <w:r w:rsidRPr="00885447">
        <w:t xml:space="preserve">, 28.10.2026, </w:t>
      </w:r>
      <w:proofErr w:type="spellStart"/>
      <w:r w:rsidRPr="00885447">
        <w:t>ПИФы</w:t>
      </w:r>
      <w:proofErr w:type="spellEnd"/>
      <w:r w:rsidRPr="00885447">
        <w:t xml:space="preserve"> для частных инвесторов: как за 30 лет изменился рынок коллективных инвестиций</w:t>
      </w:r>
      <w:bookmarkEnd w:id="112"/>
    </w:p>
    <w:p w14:paraId="0B91E2BD" w14:textId="5C98C18A" w:rsidR="00B50DF7" w:rsidRPr="00885447" w:rsidRDefault="00B50DF7" w:rsidP="001E5E4E">
      <w:pPr>
        <w:pStyle w:val="3"/>
      </w:pPr>
      <w:bookmarkStart w:id="113" w:name="_Toc244156575"/>
      <w:r w:rsidRPr="00885447">
        <w:t xml:space="preserve">В 2026 году российской индустрии паевых инвестиционных фондов исполняется 30 лет. За это время </w:t>
      </w:r>
      <w:proofErr w:type="spellStart"/>
      <w:r w:rsidRPr="00885447">
        <w:t>ПИФы</w:t>
      </w:r>
      <w:proofErr w:type="spellEnd"/>
      <w:r w:rsidRPr="00885447">
        <w:t xml:space="preserve"> превратились из нового для отечественного финансового рынка инструмента в популярный способ инвестирования. О том, как устроена индустрия </w:t>
      </w:r>
      <w:proofErr w:type="spellStart"/>
      <w:r w:rsidRPr="00885447">
        <w:t>ПИФов</w:t>
      </w:r>
      <w:proofErr w:type="spellEnd"/>
      <w:r w:rsidRPr="00885447">
        <w:t xml:space="preserve">, и что важно знать будущему пайщику — в материале </w:t>
      </w:r>
      <w:r w:rsidR="00FC0EE4">
        <w:t>«</w:t>
      </w:r>
      <w:proofErr w:type="spellStart"/>
      <w:r w:rsidRPr="00885447">
        <w:t>Газеты.Ru</w:t>
      </w:r>
      <w:proofErr w:type="spellEnd"/>
      <w:r w:rsidR="00FC0EE4">
        <w:t>»</w:t>
      </w:r>
      <w:r w:rsidRPr="00885447">
        <w:t>.</w:t>
      </w:r>
      <w:bookmarkEnd w:id="113"/>
    </w:p>
    <w:p w14:paraId="76B4144B" w14:textId="77777777" w:rsidR="00B50DF7" w:rsidRPr="00885447" w:rsidRDefault="00B50DF7" w:rsidP="00B50DF7">
      <w:r w:rsidRPr="00885447">
        <w:t>30 лет развития</w:t>
      </w:r>
    </w:p>
    <w:p w14:paraId="757B84D1" w14:textId="77777777" w:rsidR="00B50DF7" w:rsidRPr="00885447" w:rsidRDefault="00B50DF7" w:rsidP="00B50DF7">
      <w:r w:rsidRPr="00885447">
        <w:t xml:space="preserve">Первое размещение паев в России состоялось 12 ноября 1996 года. Сегодня </w:t>
      </w:r>
      <w:proofErr w:type="spellStart"/>
      <w:r w:rsidRPr="00885447">
        <w:t>ПИФы</w:t>
      </w:r>
      <w:proofErr w:type="spellEnd"/>
      <w:r w:rsidRPr="00885447">
        <w:t xml:space="preserve"> превратились в один из самых популярных способов коллективных инвестиций.</w:t>
      </w:r>
    </w:p>
    <w:p w14:paraId="1EA344A2" w14:textId="15A3956D" w:rsidR="00B50DF7" w:rsidRPr="00885447" w:rsidRDefault="00B50DF7" w:rsidP="00B50DF7">
      <w:r w:rsidRPr="00885447">
        <w:t xml:space="preserve">Развитие культуры долгосрочных сбережений и расширение возможностей выбора финансовых инструментов для инвестирования входит в число приоритетов национального проекта </w:t>
      </w:r>
      <w:r w:rsidR="00FC0EE4">
        <w:t>«</w:t>
      </w:r>
      <w:r w:rsidRPr="00885447">
        <w:t>Эффективная и конкурентная экономика</w:t>
      </w:r>
      <w:r w:rsidR="00FC0EE4">
        <w:t>»</w:t>
      </w:r>
      <w:r w:rsidRPr="00885447">
        <w:t>.</w:t>
      </w:r>
    </w:p>
    <w:p w14:paraId="788CB452" w14:textId="77777777" w:rsidR="00B50DF7" w:rsidRPr="00885447" w:rsidRDefault="00B50DF7" w:rsidP="00B50DF7">
      <w:r w:rsidRPr="00885447">
        <w:t xml:space="preserve">Таким образом, граждане могут сохранять свои деньги и получать доход от инвестирования. Вкладывая свои средства в </w:t>
      </w:r>
      <w:proofErr w:type="spellStart"/>
      <w:r w:rsidRPr="00885447">
        <w:t>ПИФы</w:t>
      </w:r>
      <w:proofErr w:type="spellEnd"/>
      <w:r w:rsidRPr="00885447">
        <w:t xml:space="preserve"> как в финансовые инструменты, человек может участвовать в росте стоимости активов и формировать капитал для своих долгосрочных финансовых целей.</w:t>
      </w:r>
    </w:p>
    <w:p w14:paraId="48EE93D7" w14:textId="77777777" w:rsidR="00B50DF7" w:rsidRPr="00885447" w:rsidRDefault="00B50DF7" w:rsidP="00B50DF7">
      <w:r w:rsidRPr="00885447">
        <w:t>Профессиональное управление и готовый портфель</w:t>
      </w:r>
    </w:p>
    <w:p w14:paraId="03AA883C" w14:textId="77777777" w:rsidR="00B50DF7" w:rsidRPr="00885447" w:rsidRDefault="00B50DF7" w:rsidP="00B50DF7">
      <w:r w:rsidRPr="00885447">
        <w:t>ПИФ в этой системе — простой и понятный инструмент. Фонд объединяет деньги разных инвесторов, после чего управляющая компания распределяет средства между активами в соответствии с заранее определенной стратегией и правилами доверительного управления.</w:t>
      </w:r>
    </w:p>
    <w:p w14:paraId="40391334" w14:textId="77777777" w:rsidR="00B50DF7" w:rsidRPr="00885447" w:rsidRDefault="00B50DF7" w:rsidP="00B50DF7">
      <w:r w:rsidRPr="00885447">
        <w:t>Для человека это означает возможность инвестировать не в одну отдельную бумагу, а сразу в готовый портфель.</w:t>
      </w:r>
    </w:p>
    <w:p w14:paraId="68A28E93" w14:textId="7514AC7A" w:rsidR="00B50DF7" w:rsidRPr="00885447" w:rsidRDefault="00FC0EE4" w:rsidP="00B50DF7">
      <w:r>
        <w:t>«</w:t>
      </w:r>
      <w:r w:rsidR="00B50DF7" w:rsidRPr="00885447">
        <w:t xml:space="preserve">Паевой инвестиционный фонд — инструмент первого выбора для старта в инвестициях. Он объединяет деньги владельцев его паев (пайщиков), а профессиональный управляющий фонда вкладывает эти средства в различные активы — акции, облигации, </w:t>
      </w:r>
      <w:r w:rsidR="00B50DF7" w:rsidRPr="00885447">
        <w:lastRenderedPageBreak/>
        <w:t>недвижимость</w:t>
      </w:r>
      <w:r>
        <w:t>»</w:t>
      </w:r>
      <w:r w:rsidR="00B50DF7" w:rsidRPr="00885447">
        <w:t>, — рассказал старший управляющий директора по продажам и развитию бизнеса Борис Блохин.</w:t>
      </w:r>
    </w:p>
    <w:p w14:paraId="3F4491B1" w14:textId="77777777" w:rsidR="00B50DF7" w:rsidRPr="00885447" w:rsidRDefault="00B50DF7" w:rsidP="00B50DF7">
      <w:r w:rsidRPr="00885447">
        <w:t>Состав такого портфеля может быть разным: акции, облигации, валюта, недвижимость, золото, инструменты денежного рынка и другие активы.</w:t>
      </w:r>
    </w:p>
    <w:p w14:paraId="4496098B" w14:textId="77777777" w:rsidR="00B50DF7" w:rsidRPr="00885447" w:rsidRDefault="00B50DF7" w:rsidP="00B50DF7">
      <w:r w:rsidRPr="00885447">
        <w:t>Каждый пайщик владеет долей имущества фонда, пропорциональной количеству принадлежащих ему паев, а решения о покупке и продаже активов принимает управляющая компания, которая должна иметь соответствующую лицензию Банка России. Соблюдение правил фонда контролирует специализированный депозитарий.</w:t>
      </w:r>
    </w:p>
    <w:p w14:paraId="4AF8F5F5" w14:textId="74904C35" w:rsidR="00B50DF7" w:rsidRPr="00885447" w:rsidRDefault="00FC0EE4" w:rsidP="00B50DF7">
      <w:r>
        <w:t>«</w:t>
      </w:r>
      <w:r w:rsidR="00B50DF7" w:rsidRPr="00885447">
        <w:t>В фондах работают профессиональные аналитики и управляющие активами, уровень их погруженности и экспертизы в среднем выше, чем у рядового частного инвестора, а значит, фонды инвестируют в общем успешнее, чем отдельные инвесторы. Более того, фонды имеют инвестиционные декларации и строго им следуют, что исключает повышенные риски и эмоции при инвестировании, свойственные частным инвесторам</w:t>
      </w:r>
      <w:r>
        <w:t>»</w:t>
      </w:r>
      <w:r w:rsidR="00B50DF7" w:rsidRPr="00885447">
        <w:t>, — отмечает Борис Блохин.</w:t>
      </w:r>
    </w:p>
    <w:p w14:paraId="4C009763" w14:textId="77777777" w:rsidR="00B50DF7" w:rsidRPr="00885447" w:rsidRDefault="00B50DF7" w:rsidP="00B50DF7">
      <w:r w:rsidRPr="00885447">
        <w:t>По словам эксперта, для частного инвестора выгоднее выбрать подходящий ему фонд, чем самостоятельно заниматься рыночной аналитикой и подбором отдельных бумаг.</w:t>
      </w:r>
    </w:p>
    <w:p w14:paraId="4DBC9392" w14:textId="77777777" w:rsidR="00B50DF7" w:rsidRPr="00885447" w:rsidRDefault="00B50DF7" w:rsidP="00B50DF7">
      <w:r w:rsidRPr="00885447">
        <w:t>Такой механизм одновременно решает две задачи: дает частному инвестору доступ к профессиональному управлению и позволяет диверсифицировать вложения. Профессиональный управляющий берет на себя подбор активов и реализацию стратегии, но не определяет финансовые цели пайщика.</w:t>
      </w:r>
    </w:p>
    <w:p w14:paraId="56762360" w14:textId="77777777" w:rsidR="00B50DF7" w:rsidRPr="00885447" w:rsidRDefault="00B50DF7" w:rsidP="00B50DF7">
      <w:r w:rsidRPr="00885447">
        <w:t>Инвестору же необходимо решить, на какой срок он вкладывает деньги, насколько сильные колебания стоимости готов принять и когда ему могут понадобиться средства.</w:t>
      </w:r>
    </w:p>
    <w:p w14:paraId="0D3803D4" w14:textId="38B8A3A0" w:rsidR="00B50DF7" w:rsidRPr="00885447" w:rsidRDefault="00B50DF7" w:rsidP="00B50DF7">
      <w:r w:rsidRPr="00885447">
        <w:t xml:space="preserve">Не просто </w:t>
      </w:r>
      <w:r w:rsidR="00FC0EE4">
        <w:t>«</w:t>
      </w:r>
      <w:r w:rsidRPr="00885447">
        <w:t>корзина акций</w:t>
      </w:r>
      <w:r w:rsidR="00FC0EE4">
        <w:t>»</w:t>
      </w:r>
    </w:p>
    <w:p w14:paraId="38F78959" w14:textId="77777777" w:rsidR="00B50DF7" w:rsidRPr="00885447" w:rsidRDefault="00B50DF7" w:rsidP="00B50DF7">
      <w:r w:rsidRPr="00885447">
        <w:t xml:space="preserve">Самостоятельно собрать диверсифицированный портфель можно, но для этого нужны деньги, время и понимание того, как распределить средства между разными инструментами. В </w:t>
      </w:r>
      <w:proofErr w:type="spellStart"/>
      <w:r w:rsidRPr="00885447">
        <w:t>ПИФе</w:t>
      </w:r>
      <w:proofErr w:type="spellEnd"/>
      <w:r w:rsidRPr="00885447">
        <w:t xml:space="preserve"> эта работа уже выполнена управляющей компанией.</w:t>
      </w:r>
    </w:p>
    <w:p w14:paraId="0B5CF10E" w14:textId="77777777" w:rsidR="00B50DF7" w:rsidRPr="00885447" w:rsidRDefault="00B50DF7" w:rsidP="00B50DF7">
      <w:r w:rsidRPr="00885447">
        <w:t>Если один актив в портфеле дешевеет, другой может в это же время расти в цене или падать не так сильно. Поэтому стоимость диверсифицированного портфеля, как правило, колеблется меньше, чем цена отдельных бумаг.</w:t>
      </w:r>
    </w:p>
    <w:p w14:paraId="079851C6" w14:textId="77777777" w:rsidR="00B50DF7" w:rsidRPr="00885447" w:rsidRDefault="00B50DF7" w:rsidP="00B50DF7">
      <w:r w:rsidRPr="00885447">
        <w:t>На практике это один из основных эффектов распределения средств между разными активами.</w:t>
      </w:r>
    </w:p>
    <w:p w14:paraId="7985C86E" w14:textId="20B9B750" w:rsidR="00B50DF7" w:rsidRPr="00885447" w:rsidRDefault="00FC0EE4" w:rsidP="00B50DF7">
      <w:r>
        <w:t>«</w:t>
      </w:r>
      <w:r w:rsidR="00B50DF7" w:rsidRPr="00885447">
        <w:t>Важным преимуществом паевых фондов является их доступность, многие фонды стоят в районе нескольких десятков рублей, а купить их на бирже можно семь дней в неделю</w:t>
      </w:r>
      <w:r>
        <w:t>»</w:t>
      </w:r>
      <w:r w:rsidR="00B50DF7" w:rsidRPr="00885447">
        <w:t>, — отмечает Борис Блохин.</w:t>
      </w:r>
    </w:p>
    <w:p w14:paraId="1C672A4F" w14:textId="77777777" w:rsidR="00B50DF7" w:rsidRPr="00885447" w:rsidRDefault="00B50DF7" w:rsidP="00B50DF7">
      <w:r w:rsidRPr="00885447">
        <w:t xml:space="preserve">Какие </w:t>
      </w:r>
      <w:proofErr w:type="spellStart"/>
      <w:r w:rsidRPr="00885447">
        <w:t>ПИФы</w:t>
      </w:r>
      <w:proofErr w:type="spellEnd"/>
      <w:r w:rsidRPr="00885447">
        <w:t xml:space="preserve"> существуют?</w:t>
      </w:r>
    </w:p>
    <w:p w14:paraId="3CCEE666" w14:textId="77777777" w:rsidR="00B50DF7" w:rsidRPr="00885447" w:rsidRDefault="00B50DF7" w:rsidP="00B50DF7">
      <w:r w:rsidRPr="00885447">
        <w:t>Первое, с чем сталкивается инвестор, — необходимость выбрать не просто фонд, а подходящий формат работы с ним.</w:t>
      </w:r>
    </w:p>
    <w:p w14:paraId="6869BEC1" w14:textId="77777777" w:rsidR="00B50DF7" w:rsidRPr="00885447" w:rsidRDefault="00B50DF7" w:rsidP="00B50DF7">
      <w:r w:rsidRPr="00885447">
        <w:t xml:space="preserve">Открытые </w:t>
      </w:r>
      <w:proofErr w:type="spellStart"/>
      <w:r w:rsidRPr="00885447">
        <w:t>ПИФы</w:t>
      </w:r>
      <w:proofErr w:type="spellEnd"/>
      <w:r w:rsidRPr="00885447">
        <w:t xml:space="preserve"> позволяют приобретать паи после создания фонда, а затем требовать погашения своей доли. Для </w:t>
      </w:r>
      <w:proofErr w:type="spellStart"/>
      <w:r w:rsidRPr="00885447">
        <w:t>ОПИФов</w:t>
      </w:r>
      <w:proofErr w:type="spellEnd"/>
      <w:r w:rsidRPr="00885447">
        <w:t xml:space="preserve"> нет ограничения по сроку изъятия средств, а некоторые из них торгуются на бирже.</w:t>
      </w:r>
    </w:p>
    <w:p w14:paraId="3BC7DAF0" w14:textId="77777777" w:rsidR="00B50DF7" w:rsidRPr="00885447" w:rsidRDefault="00B50DF7" w:rsidP="00B50DF7">
      <w:r w:rsidRPr="00885447">
        <w:lastRenderedPageBreak/>
        <w:t xml:space="preserve">Закрытые </w:t>
      </w:r>
      <w:proofErr w:type="spellStart"/>
      <w:r w:rsidRPr="00885447">
        <w:t>ПИФы</w:t>
      </w:r>
      <w:proofErr w:type="spellEnd"/>
      <w:r w:rsidRPr="00885447">
        <w:t xml:space="preserve"> формируются на определенный срок — чаще всего от трех до 15 лет. Их стратегии могут включать инвестиции в недвижимость, строительные проекты и венчурные </w:t>
      </w:r>
      <w:proofErr w:type="spellStart"/>
      <w:r w:rsidRPr="00885447">
        <w:t>стартапы</w:t>
      </w:r>
      <w:proofErr w:type="spellEnd"/>
      <w:r w:rsidRPr="00885447">
        <w:t>.</w:t>
      </w:r>
    </w:p>
    <w:p w14:paraId="7D270772" w14:textId="77777777" w:rsidR="00B50DF7" w:rsidRPr="00885447" w:rsidRDefault="00B50DF7" w:rsidP="00B50DF7">
      <w:r w:rsidRPr="00885447">
        <w:t xml:space="preserve">Порог входа у таких фондов обычно выше, а из-за особенностей стратегии и риска большинство </w:t>
      </w:r>
      <w:proofErr w:type="spellStart"/>
      <w:r w:rsidRPr="00885447">
        <w:t>ЗПИФов</w:t>
      </w:r>
      <w:proofErr w:type="spellEnd"/>
      <w:r w:rsidRPr="00885447">
        <w:t xml:space="preserve"> предназначено для квалифицированных инвесторов.</w:t>
      </w:r>
    </w:p>
    <w:p w14:paraId="5D558D95" w14:textId="77777777" w:rsidR="00B50DF7" w:rsidRPr="00885447" w:rsidRDefault="00B50DF7" w:rsidP="00B50DF7">
      <w:r w:rsidRPr="00885447">
        <w:t xml:space="preserve">Тем не менее есть </w:t>
      </w:r>
      <w:proofErr w:type="spellStart"/>
      <w:r w:rsidRPr="00885447">
        <w:t>ЗПИФы</w:t>
      </w:r>
      <w:proofErr w:type="spellEnd"/>
      <w:r w:rsidRPr="00885447">
        <w:t>, в которые могут инвестировать и неквалифицированные инвесторы, получая таким образом возможность заработать на активах, доступ к которым в обычном режиме получить непросто в силу высокой стоимости входа, например, жилой недвижимости.</w:t>
      </w:r>
    </w:p>
    <w:p w14:paraId="36257FFF" w14:textId="77777777" w:rsidR="00B50DF7" w:rsidRPr="00885447" w:rsidRDefault="00B50DF7" w:rsidP="00B50DF7">
      <w:r w:rsidRPr="00885447">
        <w:t xml:space="preserve">Интервальные </w:t>
      </w:r>
      <w:proofErr w:type="spellStart"/>
      <w:r w:rsidRPr="00885447">
        <w:t>ПИФы</w:t>
      </w:r>
      <w:proofErr w:type="spellEnd"/>
      <w:r w:rsidRPr="00885447">
        <w:t xml:space="preserve"> позволяют проводить операции только в установленные периоды. Например, управляющая компания может открыть такой интервал дважды в год на две недели.</w:t>
      </w:r>
    </w:p>
    <w:p w14:paraId="57AC1E92" w14:textId="77777777" w:rsidR="00B50DF7" w:rsidRPr="00885447" w:rsidRDefault="00B50DF7" w:rsidP="00B50DF7">
      <w:r w:rsidRPr="00885447">
        <w:t>В остальное время сделки с паями невозможны. Такая модель дает возможность строить более долгосрочные и сложные стратегии.</w:t>
      </w:r>
    </w:p>
    <w:p w14:paraId="011DA514" w14:textId="77777777" w:rsidR="00B50DF7" w:rsidRPr="00885447" w:rsidRDefault="00B50DF7" w:rsidP="00B50DF7">
      <w:r w:rsidRPr="00885447">
        <w:t xml:space="preserve">Есть и биржевые </w:t>
      </w:r>
      <w:proofErr w:type="spellStart"/>
      <w:r w:rsidRPr="00885447">
        <w:t>ПИФы</w:t>
      </w:r>
      <w:proofErr w:type="spellEnd"/>
      <w:r w:rsidRPr="00885447">
        <w:t>. БПИФ, паи которого торгуются на бирже подобно акциям. Поэтому покупать и продавать их можно через брокерское приложение.</w:t>
      </w:r>
    </w:p>
    <w:p w14:paraId="6952A22A" w14:textId="77777777" w:rsidR="00B50DF7" w:rsidRPr="00885447" w:rsidRDefault="00B50DF7" w:rsidP="00B50DF7">
      <w:r w:rsidRPr="00885447">
        <w:t xml:space="preserve">Какими бывают </w:t>
      </w:r>
      <w:proofErr w:type="spellStart"/>
      <w:r w:rsidRPr="00885447">
        <w:t>ПИФы</w:t>
      </w:r>
      <w:proofErr w:type="spellEnd"/>
      <w:r w:rsidRPr="00885447">
        <w:t>?</w:t>
      </w:r>
    </w:p>
    <w:p w14:paraId="2224246A" w14:textId="77777777" w:rsidR="00B50DF7" w:rsidRPr="00885447" w:rsidRDefault="00B50DF7" w:rsidP="00B50DF7">
      <w:r w:rsidRPr="00885447">
        <w:t xml:space="preserve">У каждого фонда есть собственная инвестиционная декларация. Поэтому два </w:t>
      </w:r>
      <w:proofErr w:type="spellStart"/>
      <w:r w:rsidRPr="00885447">
        <w:t>ПИФа</w:t>
      </w:r>
      <w:proofErr w:type="spellEnd"/>
      <w:r w:rsidRPr="00885447">
        <w:t xml:space="preserve"> могут иметь совершенно разный профиль риска, даже если оба относятся к одному сегменту рынка.</w:t>
      </w:r>
    </w:p>
    <w:p w14:paraId="5F95BED0" w14:textId="77777777" w:rsidR="00B50DF7" w:rsidRPr="00885447" w:rsidRDefault="00B50DF7" w:rsidP="00B50DF7">
      <w:r w:rsidRPr="00885447">
        <w:t>К примеру, фонд управляющей компании инвестирует в наиболее ликвидные акции российских компаний. Стоимость акций может заметно колебаться, они более рискованный инструмент по сравнению с государственными облигациями (ОФЗ).</w:t>
      </w:r>
    </w:p>
    <w:p w14:paraId="0EC61645" w14:textId="77777777" w:rsidR="00B50DF7" w:rsidRPr="00885447" w:rsidRDefault="00B50DF7" w:rsidP="00B50DF7">
      <w:r w:rsidRPr="00885447">
        <w:t>Поэтому вложения в фонд могут принести более высокую доходность, но сопряжены и с риском. Такой вариант может подойти инвесторам, готовым к колебаниям стоимости вложений, но вряд ли подойдет тем, кто предпочитает консервативную стратегию.</w:t>
      </w:r>
    </w:p>
    <w:p w14:paraId="60510D56" w14:textId="77777777" w:rsidR="00B50DF7" w:rsidRPr="00885447" w:rsidRDefault="00B50DF7" w:rsidP="00B50DF7">
      <w:r w:rsidRPr="00885447">
        <w:t>Фонд российских облигаций работает иначе. Облигации относятся к более консервативным инструментам, поэтому в такой ПИФ могут вкладываться инвесторы, которые не готовы к значительным колебаниям стоимости.</w:t>
      </w:r>
    </w:p>
    <w:p w14:paraId="207985E5" w14:textId="77777777" w:rsidR="00B50DF7" w:rsidRPr="00885447" w:rsidRDefault="00B50DF7" w:rsidP="00B50DF7">
      <w:r w:rsidRPr="00885447">
        <w:t xml:space="preserve">Есть и смешанные фонды, где сочетаются активы с разным уровнем риска. Например, более </w:t>
      </w:r>
      <w:proofErr w:type="spellStart"/>
      <w:r w:rsidRPr="00885447">
        <w:t>волатильные</w:t>
      </w:r>
      <w:proofErr w:type="spellEnd"/>
      <w:r w:rsidRPr="00885447">
        <w:t xml:space="preserve"> инструменты могут соседствовать с ОФЗ. Это позволяет распределять риски внутри одного портфеля.</w:t>
      </w:r>
    </w:p>
    <w:p w14:paraId="71125A03" w14:textId="77777777" w:rsidR="00B50DF7" w:rsidRPr="00885447" w:rsidRDefault="00B50DF7" w:rsidP="00B50DF7">
      <w:r w:rsidRPr="00885447">
        <w:t>Для инвестора принцип остается прежним: чем выше доля акций, тем выше потенциальная доходность, но одновременно возрастает риск колебания стоимости.</w:t>
      </w:r>
    </w:p>
    <w:p w14:paraId="68140B4A" w14:textId="77777777" w:rsidR="00B50DF7" w:rsidRPr="00885447" w:rsidRDefault="00B50DF7" w:rsidP="00B50DF7">
      <w:r w:rsidRPr="00885447">
        <w:t xml:space="preserve">В качестве ориентиров приводится распределение от преимущественно облигационных фондов для консервативной стратегии до высокой доли акционных </w:t>
      </w:r>
      <w:proofErr w:type="spellStart"/>
      <w:r w:rsidRPr="00885447">
        <w:t>ПИФов</w:t>
      </w:r>
      <w:proofErr w:type="spellEnd"/>
      <w:r w:rsidRPr="00885447">
        <w:t xml:space="preserve"> для инвесторов, готовых к существенным колебаниям стоимости.</w:t>
      </w:r>
    </w:p>
    <w:p w14:paraId="64020CCB" w14:textId="77777777" w:rsidR="00B50DF7" w:rsidRPr="00885447" w:rsidRDefault="00B50DF7" w:rsidP="00B50DF7">
      <w:r w:rsidRPr="00885447">
        <w:t>Как ПИФ приносит доход?</w:t>
      </w:r>
    </w:p>
    <w:p w14:paraId="3DB1ABB3" w14:textId="77777777" w:rsidR="00B50DF7" w:rsidRPr="00885447" w:rsidRDefault="00B50DF7" w:rsidP="00B50DF7">
      <w:r w:rsidRPr="00885447">
        <w:t xml:space="preserve">Доход на </w:t>
      </w:r>
      <w:proofErr w:type="spellStart"/>
      <w:r w:rsidRPr="00885447">
        <w:t>ПИФах</w:t>
      </w:r>
      <w:proofErr w:type="spellEnd"/>
      <w:r w:rsidRPr="00885447">
        <w:t xml:space="preserve"> можно получать как регулярно, на купонах или дивидендах, так и на росте стоимости самого пая в зависимости от фонда. Инвестор покупает пай, его можно </w:t>
      </w:r>
      <w:r w:rsidRPr="00885447">
        <w:lastRenderedPageBreak/>
        <w:t>держать в портфеле, а если стоимость вырастет — продать, получив таким образом доход.</w:t>
      </w:r>
    </w:p>
    <w:p w14:paraId="6414D7B4" w14:textId="77777777" w:rsidR="00B50DF7" w:rsidRPr="00885447" w:rsidRDefault="00B50DF7" w:rsidP="00B50DF7">
      <w:r w:rsidRPr="00885447">
        <w:t>Разница между ценой покупки и продажи с учетом налогов и комиссий формирует финансовый результат инвестора.</w:t>
      </w:r>
    </w:p>
    <w:p w14:paraId="0EA400E4" w14:textId="77777777" w:rsidR="00B50DF7" w:rsidRPr="00885447" w:rsidRDefault="00B50DF7" w:rsidP="00B50DF7">
      <w:r w:rsidRPr="00885447">
        <w:t>Однако рынок меняется, и все больше фондов предлагают промежуточные выплаты. В этом случае продавать пай для получения дохода необязательно — фонд периодически перечисляет инвестору часть средств в соответствии со своими условиями.</w:t>
      </w:r>
    </w:p>
    <w:p w14:paraId="44C2DEE7" w14:textId="77777777" w:rsidR="00B50DF7" w:rsidRPr="00885447" w:rsidRDefault="00B50DF7" w:rsidP="00B50DF7">
      <w:r w:rsidRPr="00885447">
        <w:t xml:space="preserve">По данным Банка России, средняя годовая доходность </w:t>
      </w:r>
      <w:proofErr w:type="spellStart"/>
      <w:r w:rsidRPr="00885447">
        <w:t>ПИФов</w:t>
      </w:r>
      <w:proofErr w:type="spellEnd"/>
      <w:r w:rsidRPr="00885447">
        <w:t>, доступных неквалифицированным инвесторам, в 2023–2025 годах составила 17,9%, тогда как клиентские брокерские портфели показали 2,9%.</w:t>
      </w:r>
    </w:p>
    <w:p w14:paraId="02EE26FA" w14:textId="77777777" w:rsidR="00B50DF7" w:rsidRPr="00885447" w:rsidRDefault="00B50DF7" w:rsidP="00B50DF7">
      <w:r w:rsidRPr="00885447">
        <w:t xml:space="preserve">По расчетам НАУФОР на тех же данных, накопленная доходность </w:t>
      </w:r>
      <w:proofErr w:type="spellStart"/>
      <w:r w:rsidRPr="00885447">
        <w:t>БПИФов</w:t>
      </w:r>
      <w:proofErr w:type="spellEnd"/>
      <w:r w:rsidRPr="00885447">
        <w:t xml:space="preserve"> составила 73,3%, </w:t>
      </w:r>
      <w:proofErr w:type="spellStart"/>
      <w:r w:rsidRPr="00885447">
        <w:t>ОПИФов</w:t>
      </w:r>
      <w:proofErr w:type="spellEnd"/>
      <w:r w:rsidRPr="00885447">
        <w:t xml:space="preserve"> — 50,5%, вкладов сроком до года — 49,1%.</w:t>
      </w:r>
    </w:p>
    <w:p w14:paraId="0559FD3F" w14:textId="77777777" w:rsidR="00B50DF7" w:rsidRPr="00885447" w:rsidRDefault="00B50DF7" w:rsidP="00B50DF7">
      <w:r w:rsidRPr="00885447">
        <w:t>Налоговые стимулы для длинного горизонта</w:t>
      </w:r>
    </w:p>
    <w:p w14:paraId="685504BF" w14:textId="77777777" w:rsidR="00B50DF7" w:rsidRPr="00885447" w:rsidRDefault="00B50DF7" w:rsidP="00B50DF7">
      <w:r w:rsidRPr="00885447">
        <w:t>Еще один элемент долгосрочной модели — налоговые льготы. При долгосрочном владении паями инвестор может воспользоваться налоговым вычетом по НДФЛ.</w:t>
      </w:r>
    </w:p>
    <w:p w14:paraId="20A40053" w14:textId="77777777" w:rsidR="00B50DF7" w:rsidRPr="00885447" w:rsidRDefault="00B50DF7" w:rsidP="00B50DF7">
      <w:r w:rsidRPr="00885447">
        <w:t xml:space="preserve">Если вы владеете паями </w:t>
      </w:r>
      <w:proofErr w:type="spellStart"/>
      <w:r w:rsidRPr="00885447">
        <w:t>ПИФов</w:t>
      </w:r>
      <w:proofErr w:type="spellEnd"/>
      <w:r w:rsidRPr="00885447">
        <w:t xml:space="preserve"> больше трех лет, то при их продаже или погашении с полученной прибыли не нужно платить налог.</w:t>
      </w:r>
    </w:p>
    <w:p w14:paraId="4EAD3EC0" w14:textId="77777777" w:rsidR="00B50DF7" w:rsidRPr="00885447" w:rsidRDefault="00B50DF7" w:rsidP="00B50DF7">
      <w:r w:rsidRPr="00885447">
        <w:t>Лимит такого налогового вычета — 3 млн рублей в год. Владели ценными бумагами 3 года — максимальная сумма прибыли, с которой его можно получить, составит 9 млн рублей.</w:t>
      </w:r>
    </w:p>
    <w:p w14:paraId="674D3A58" w14:textId="77777777" w:rsidR="00B50DF7" w:rsidRPr="00885447" w:rsidRDefault="00B50DF7" w:rsidP="00B50DF7">
      <w:r w:rsidRPr="00885447">
        <w:t xml:space="preserve">Кроме того, предусмотрены налоговые вычеты для тех, кто покупает паи </w:t>
      </w:r>
      <w:proofErr w:type="spellStart"/>
      <w:r w:rsidRPr="00885447">
        <w:t>ПИФов</w:t>
      </w:r>
      <w:proofErr w:type="spellEnd"/>
      <w:r w:rsidRPr="00885447">
        <w:t xml:space="preserve"> на индивидуальный инвестиционный счет (ИИС-3).</w:t>
      </w:r>
    </w:p>
    <w:p w14:paraId="18C41FB5" w14:textId="77777777" w:rsidR="00B50DF7" w:rsidRPr="00885447" w:rsidRDefault="00B50DF7" w:rsidP="00B50DF7">
      <w:r w:rsidRPr="00885447">
        <w:t>Так, можно вернуть налог со средств, внесенных на счет (до 88 тыс. в год в зависимости от ставки НДФЛ), а также не платить налог с прибыли (до 30 млн рублей).</w:t>
      </w:r>
    </w:p>
    <w:p w14:paraId="37011F26" w14:textId="77777777" w:rsidR="00B50DF7" w:rsidRPr="00885447" w:rsidRDefault="00B50DF7" w:rsidP="00B50DF7">
      <w:r w:rsidRPr="00885447">
        <w:t>Такие механизмы логично дополняют саму идею долгосрочных сбережений: чем дольше инвестор планирует держать деньги в финансовых инструментах, тем большее значение приобретают налоговые условия и структура продукта.</w:t>
      </w:r>
    </w:p>
    <w:p w14:paraId="4114B7B7" w14:textId="77777777" w:rsidR="00B50DF7" w:rsidRPr="00885447" w:rsidRDefault="00B50DF7" w:rsidP="00B50DF7">
      <w:r w:rsidRPr="00885447">
        <w:t>Доходность и риск</w:t>
      </w:r>
    </w:p>
    <w:p w14:paraId="52D8C930" w14:textId="77777777" w:rsidR="00B50DF7" w:rsidRPr="00885447" w:rsidRDefault="00B50DF7" w:rsidP="00B50DF7">
      <w:r w:rsidRPr="00885447">
        <w:t>ПИФ может стать удобным инструментом для долгосрочных инвестиций, однако его эффективность во многом зависит от правильного выбора фонда и управляющей компании.</w:t>
      </w:r>
    </w:p>
    <w:p w14:paraId="61AB0AE1" w14:textId="77777777" w:rsidR="00B50DF7" w:rsidRPr="00885447" w:rsidRDefault="00B50DF7" w:rsidP="00B50DF7">
      <w:r w:rsidRPr="00885447">
        <w:t>Эксперт советует внимательно выбирать управляющую компанию. Проверьте ее репутацию, опыт работы, результаты управления фондами и наличие действующей лицензии Банка России.</w:t>
      </w:r>
    </w:p>
    <w:p w14:paraId="79CD4EC6" w14:textId="77777777" w:rsidR="00B50DF7" w:rsidRPr="00885447" w:rsidRDefault="00B50DF7" w:rsidP="00B50DF7">
      <w:r w:rsidRPr="00885447">
        <w:t>Также важно оценить инвестиционную стратегию. Для этого необходимо узнать, в какие активы фонд вкладывает средства, насколько выбранная стратегия соответствует вашим целям, сроку инвестирования и допустимому уровню риска.</w:t>
      </w:r>
    </w:p>
    <w:p w14:paraId="5453F77E" w14:textId="77777777" w:rsidR="00B50DF7" w:rsidRPr="00885447" w:rsidRDefault="00B50DF7" w:rsidP="00B50DF7">
      <w:r w:rsidRPr="00885447">
        <w:t>Вместе с тем эксперт советует ознакомиться с условиями покупки и погашения паев. Важно заранее понимать, как быстро можно вывести средства, предусмотрены ли ограничения и какие сроки установлены для погашения паев.</w:t>
      </w:r>
    </w:p>
    <w:p w14:paraId="344A7677" w14:textId="128D0767" w:rsidR="00B50DF7" w:rsidRPr="00885447" w:rsidRDefault="00FC0EE4" w:rsidP="00B50DF7">
      <w:r>
        <w:lastRenderedPageBreak/>
        <w:t>«</w:t>
      </w:r>
      <w:r w:rsidR="00B50DF7" w:rsidRPr="00885447">
        <w:t>Изучите размер комиссии за управление и другие сборы. Они могут существенно влиять на итоговую доходность, поэтому важно искать баланс между качеством управления и стоимостью услуг</w:t>
      </w:r>
      <w:r>
        <w:t>»</w:t>
      </w:r>
      <w:r w:rsidR="00B50DF7" w:rsidRPr="00885447">
        <w:t>, — советует Блохин.</w:t>
      </w:r>
    </w:p>
    <w:p w14:paraId="27AF76F8" w14:textId="77777777" w:rsidR="00B50DF7" w:rsidRPr="00885447" w:rsidRDefault="00B50DF7" w:rsidP="00B50DF7">
      <w:r w:rsidRPr="00885447">
        <w:t>От первого пая — к инвестиционной экономике</w:t>
      </w:r>
    </w:p>
    <w:p w14:paraId="1173C35D" w14:textId="77777777" w:rsidR="00B50DF7" w:rsidRPr="00885447" w:rsidRDefault="00B50DF7" w:rsidP="00B50DF7">
      <w:r w:rsidRPr="00885447">
        <w:t xml:space="preserve">Тридцатилетняя история </w:t>
      </w:r>
      <w:proofErr w:type="spellStart"/>
      <w:r w:rsidRPr="00885447">
        <w:t>ПИФов</w:t>
      </w:r>
      <w:proofErr w:type="spellEnd"/>
      <w:r w:rsidRPr="00885447">
        <w:t xml:space="preserve"> показывает, как постепенно меняется роль частного инвестора. Если раньше накопления преимущественно воспринимались как деньги, которые нужно сохранить, то развитие финансового рынка добавляет к этой задаче еще одну — дать капиталу возможность работать.</w:t>
      </w:r>
    </w:p>
    <w:p w14:paraId="211A9443" w14:textId="6BE2EE53" w:rsidR="00B50DF7" w:rsidRPr="00885447" w:rsidRDefault="00B50DF7" w:rsidP="00B50DF7">
      <w:r w:rsidRPr="00885447">
        <w:t xml:space="preserve">Именно на это, среди прочего, направлен национальный проект </w:t>
      </w:r>
      <w:r w:rsidR="00FC0EE4">
        <w:t>«</w:t>
      </w:r>
      <w:r w:rsidRPr="00885447">
        <w:t>Эффективная и конкурентная экономика</w:t>
      </w:r>
      <w:r w:rsidR="00FC0EE4">
        <w:t>»</w:t>
      </w:r>
      <w:r w:rsidRPr="00885447">
        <w:t>. Он предусматривает расширение возможностей для привлечения граждан на финансовый рынок, рост капитализации и увеличение доли долгосрочных сбережений.</w:t>
      </w:r>
    </w:p>
    <w:p w14:paraId="13B6A123" w14:textId="77777777" w:rsidR="00B50DF7" w:rsidRPr="00885447" w:rsidRDefault="00B50DF7" w:rsidP="00B50DF7">
      <w:r w:rsidRPr="00885447">
        <w:t>ПИФ здесь становится понятным связующим звеном. Для инвестора это готовый портфель, профессиональное управление и возможность начать с относительно небольшой суммы.</w:t>
      </w:r>
    </w:p>
    <w:p w14:paraId="60508A8A" w14:textId="77777777" w:rsidR="00B50DF7" w:rsidRPr="00885447" w:rsidRDefault="00B50DF7" w:rsidP="00B50DF7">
      <w:r w:rsidRPr="00885447">
        <w:t>Для финансовой системы — один из инструментов, позволяющих привлекать долгосрочный капитал.</w:t>
      </w:r>
    </w:p>
    <w:p w14:paraId="0CDFAD46" w14:textId="77777777" w:rsidR="00B50DF7" w:rsidRPr="00885447" w:rsidRDefault="00B50DF7" w:rsidP="00B50DF7">
      <w:r w:rsidRPr="00885447">
        <w:t>При этом окончательный выбор остается за самим инвестором: какой срок ему подходит, какой уровень риска приемлем, какие активы соответствуют его целям и насколько приемлемы расходы на управление.</w:t>
      </w:r>
    </w:p>
    <w:p w14:paraId="7C07016F" w14:textId="77777777" w:rsidR="00B50DF7" w:rsidRPr="00885447" w:rsidRDefault="00B50DF7" w:rsidP="00B50DF7">
      <w:r w:rsidRPr="00885447">
        <w:t>Чем точнее эти параметры определены до покупки пая, тем понятнее становится роль фонда в личной финансовой стратегии.</w:t>
      </w:r>
    </w:p>
    <w:p w14:paraId="2E881BAD" w14:textId="3A10C416" w:rsidR="00B50DF7" w:rsidRPr="00885447" w:rsidRDefault="0015087F" w:rsidP="00B50DF7">
      <w:hyperlink r:id="rId36" w:history="1">
        <w:r w:rsidR="00B50DF7" w:rsidRPr="00885447">
          <w:rPr>
            <w:rStyle w:val="a3"/>
          </w:rPr>
          <w:t>https://www.gazeta.ru/social/2026/10/28/long-23751553.shtml</w:t>
        </w:r>
      </w:hyperlink>
      <w:r w:rsidR="00B50DF7" w:rsidRPr="00885447">
        <w:t xml:space="preserve"> </w:t>
      </w:r>
    </w:p>
    <w:p w14:paraId="6B6A4599" w14:textId="77777777" w:rsidR="00CD28CF" w:rsidRPr="00885447" w:rsidRDefault="00CD28CF" w:rsidP="00CD28CF">
      <w:pPr>
        <w:pStyle w:val="2"/>
      </w:pPr>
      <w:bookmarkStart w:id="114" w:name="_Toc99271711"/>
      <w:bookmarkStart w:id="115" w:name="_Toc99318657"/>
      <w:bookmarkStart w:id="116" w:name="_Toc244156576"/>
      <w:r w:rsidRPr="00885447">
        <w:t>Общественная служба новостей, 28.10.2026, Зарплаты и пособия пересчитают с 2027 года: кого коснется повышение МРОТ</w:t>
      </w:r>
      <w:bookmarkEnd w:id="116"/>
    </w:p>
    <w:p w14:paraId="66FCE322" w14:textId="77777777" w:rsidR="00CD28CF" w:rsidRPr="00885447" w:rsidRDefault="00CD28CF" w:rsidP="001E5E4E">
      <w:pPr>
        <w:pStyle w:val="3"/>
      </w:pPr>
      <w:bookmarkStart w:id="117" w:name="_Toc244156577"/>
      <w:r w:rsidRPr="00885447">
        <w:t>С 1 января 2027 года федеральный минимальный размер оплаты труда (МРОТ) планируют повысить до 28 935 рублей. Это на 6,8% больше показателя предыдущего года. Изменение затронет зарплаты ряда работников, а также некоторые социальные выплаты.</w:t>
      </w:r>
      <w:bookmarkEnd w:id="117"/>
    </w:p>
    <w:p w14:paraId="0EA28691" w14:textId="77777777" w:rsidR="00CD28CF" w:rsidRPr="00885447" w:rsidRDefault="00CD28CF" w:rsidP="00CD28CF">
      <w:r w:rsidRPr="00885447">
        <w:t xml:space="preserve">По действующим правилам работодатель не вправе платить сотруднику меньше установленного минимума, если тот полностью отработал месячную норму времени и выполнил свои обязанности. </w:t>
      </w:r>
    </w:p>
    <w:p w14:paraId="0C111BC8" w14:textId="4B6E02EB" w:rsidR="00CD28CF" w:rsidRPr="00885447" w:rsidRDefault="00CD28CF" w:rsidP="00CD28CF">
      <w:r w:rsidRPr="00885447">
        <w:t xml:space="preserve">В первую очередь повышение коснется работников, чьи оклады привязаны к МРОТ. К ним относятся дворники, уборщики, гардеробщики, грузчики, разнорабочие, вахтеры и помощники на различных должностях. Пересчет также затронет сотрудников коммерческих компаний и сервисных организаций, чья фиксированная часть зарплаты соответствует прежнему минимальному уровню, пишет </w:t>
      </w:r>
      <w:r w:rsidR="00FC0EE4">
        <w:t>«</w:t>
      </w:r>
      <w:r w:rsidRPr="00885447">
        <w:t>Парламентская газета</w:t>
      </w:r>
      <w:r w:rsidR="00FC0EE4">
        <w:t>»</w:t>
      </w:r>
      <w:r w:rsidRPr="00885447">
        <w:t>.</w:t>
      </w:r>
    </w:p>
    <w:p w14:paraId="0763767D" w14:textId="77777777" w:rsidR="00CD28CF" w:rsidRPr="00885447" w:rsidRDefault="00CD28CF" w:rsidP="00CD28CF">
      <w:r w:rsidRPr="00885447">
        <w:lastRenderedPageBreak/>
        <w:t>Новый норматив будет учитываться и при расчете оплаты труда совместителей и сотрудников, работающих на полставки. При этом размер их выплат увеличится пропорционально фактически отработанному времени.</w:t>
      </w:r>
    </w:p>
    <w:p w14:paraId="0DC5610C" w14:textId="77777777" w:rsidR="00CD28CF" w:rsidRPr="00885447" w:rsidRDefault="00CD28CF" w:rsidP="00CD28CF">
      <w:r w:rsidRPr="00885447">
        <w:t>Более заметным рост может оказаться для жителей районов Крайнего Севера и приравненных к ним местностей. На обновленный базовый размер оплаты труда начисляются районные коэффициенты и процентные надбавки, предусмотренные для таких территорий.</w:t>
      </w:r>
    </w:p>
    <w:p w14:paraId="6828AF59" w14:textId="77777777" w:rsidR="00CD28CF" w:rsidRPr="00885447" w:rsidRDefault="00CD28CF" w:rsidP="00CD28CF">
      <w:r w:rsidRPr="00885447">
        <w:t>Изменения также могут затронуть регионы, где действуют собственные минимальные уровни оплаты труда, превышающие федеральный показатель. Кроме того, увеличение МРОТ повлияет на отдельные пособия, размер которых рассчитывается с учетом этого норматива.</w:t>
      </w:r>
    </w:p>
    <w:p w14:paraId="7BDBC6B0" w14:textId="77777777" w:rsidR="00CD28CF" w:rsidRPr="00885447" w:rsidRDefault="00CD28CF" w:rsidP="00CD28CF">
      <w:r w:rsidRPr="00885447">
        <w:t>В частности, это касается больничных для застрахованных граждан, если их средний заработок за два предыдущих года был ниже нового минимума либо страховой стаж составляет менее шести месяцев. Перерасчет может затронуть и пособия по беременности и родам для женщин, которые перед декретом не имели официального заработка или получали доход ниже установленного порога.</w:t>
      </w:r>
    </w:p>
    <w:p w14:paraId="39625A94" w14:textId="77777777" w:rsidR="00CD28CF" w:rsidRPr="00885447" w:rsidRDefault="00CD28CF" w:rsidP="00CD28CF">
      <w:r w:rsidRPr="00885447">
        <w:t>При этом повышение МРОТ не означает автоматического увеличения всех зарплат на 6,8%. Для сотрудников, чья оплата уже превышает 28 935 рублей, рост доходов будет зависеть от решений работодателя, а также от действующих в организации или бюджетном учреждении правил индексации.</w:t>
      </w:r>
    </w:p>
    <w:p w14:paraId="0D39B75C" w14:textId="77777777" w:rsidR="00CD28CF" w:rsidRPr="00885447" w:rsidRDefault="00CD28CF" w:rsidP="00CD28CF">
      <w:r w:rsidRPr="00885447">
        <w:t>Ранее сообщалось, что рост МРОТ за три повышения вдвое превысил инфляцию. Подробнее читайте в материале Общественной службы новостей.</w:t>
      </w:r>
    </w:p>
    <w:p w14:paraId="35E6AE2E" w14:textId="5086F3BC" w:rsidR="00111D7C" w:rsidRPr="00885447" w:rsidRDefault="0015087F" w:rsidP="00CD28CF">
      <w:hyperlink r:id="rId37" w:history="1">
        <w:r w:rsidR="00CD28CF" w:rsidRPr="00885447">
          <w:rPr>
            <w:rStyle w:val="a3"/>
          </w:rPr>
          <w:t>https://www.osnmedia.ru/obshhestvo/zarplaty-i-posobiya-pereschitayut-s-2027-goda-kogo-kosnetsya-povyshenie-mrot/</w:t>
        </w:r>
      </w:hyperlink>
    </w:p>
    <w:p w14:paraId="2EEFFFAE" w14:textId="77777777" w:rsidR="00CD28CF" w:rsidRPr="00885447" w:rsidRDefault="00CD28CF" w:rsidP="00CD28CF"/>
    <w:p w14:paraId="1648AE75" w14:textId="77777777" w:rsidR="00111D7C" w:rsidRPr="00885447" w:rsidRDefault="00111D7C" w:rsidP="00111D7C">
      <w:pPr>
        <w:pStyle w:val="251"/>
      </w:pPr>
      <w:bookmarkStart w:id="118" w:name="_Toc99271712"/>
      <w:bookmarkStart w:id="119" w:name="_Toc99318658"/>
      <w:bookmarkStart w:id="120" w:name="_Toc165991078"/>
      <w:bookmarkStart w:id="121" w:name="_Toc244156578"/>
      <w:bookmarkEnd w:id="114"/>
      <w:bookmarkEnd w:id="115"/>
      <w:r w:rsidRPr="00885447">
        <w:lastRenderedPageBreak/>
        <w:t>НОВОСТИ ЗАРУБЕЖНЫХ ПЕНСИОННЫХ СИСТЕМ</w:t>
      </w:r>
      <w:bookmarkEnd w:id="118"/>
      <w:bookmarkEnd w:id="119"/>
      <w:bookmarkEnd w:id="120"/>
      <w:bookmarkEnd w:id="121"/>
    </w:p>
    <w:p w14:paraId="7D59896E" w14:textId="77777777" w:rsidR="00111D7C" w:rsidRPr="00885447" w:rsidRDefault="00111D7C" w:rsidP="00111D7C">
      <w:pPr>
        <w:pStyle w:val="10"/>
      </w:pPr>
      <w:bookmarkStart w:id="122" w:name="_Toc99271713"/>
      <w:bookmarkStart w:id="123" w:name="_Toc99318659"/>
      <w:bookmarkStart w:id="124" w:name="_Toc165991079"/>
      <w:bookmarkStart w:id="125" w:name="_Toc244156579"/>
      <w:r w:rsidRPr="00885447">
        <w:t>Новости пенсионной отрасли стран ближнего зарубежья</w:t>
      </w:r>
      <w:bookmarkEnd w:id="122"/>
      <w:bookmarkEnd w:id="123"/>
      <w:bookmarkEnd w:id="124"/>
      <w:bookmarkEnd w:id="125"/>
    </w:p>
    <w:p w14:paraId="370115F7" w14:textId="77777777" w:rsidR="001A4D08" w:rsidRPr="00885447" w:rsidRDefault="001A4D08" w:rsidP="001A4D08">
      <w:pPr>
        <w:pStyle w:val="2"/>
      </w:pPr>
      <w:bookmarkStart w:id="126" w:name="_Toc244156580"/>
      <w:r w:rsidRPr="00885447">
        <w:t>Musavat.com, 28.10.2026, В Азербайджане обсуждают пересмотр пенсионного возраста</w:t>
      </w:r>
      <w:bookmarkEnd w:id="126"/>
    </w:p>
    <w:p w14:paraId="3FB46E29" w14:textId="77777777" w:rsidR="001A4D08" w:rsidRPr="00885447" w:rsidRDefault="001A4D08" w:rsidP="001E5E4E">
      <w:pPr>
        <w:pStyle w:val="3"/>
      </w:pPr>
      <w:bookmarkStart w:id="127" w:name="_Toc244156581"/>
      <w:r w:rsidRPr="00885447">
        <w:t>В Азербайджане активно обсуждается вопрос пересмотра пенсионного возраста. Эта тема остаётся одной из самых актуальных в обществе.</w:t>
      </w:r>
      <w:bookmarkEnd w:id="127"/>
    </w:p>
    <w:p w14:paraId="07F2F509" w14:textId="77777777" w:rsidR="001A4D08" w:rsidRPr="00885447" w:rsidRDefault="001A4D08" w:rsidP="001A4D08">
      <w:r w:rsidRPr="00885447">
        <w:t>Как сообщает Musavat.com, на повестке дня стоит анализ возрастной структуры населения, средней продолжительности жизни, а также ситуации на рынке труда и состояния системы социального обеспечения.</w:t>
      </w:r>
    </w:p>
    <w:p w14:paraId="0EAF2174" w14:textId="77777777" w:rsidR="001A4D08" w:rsidRPr="00885447" w:rsidRDefault="001A4D08" w:rsidP="001A4D08">
      <w:r w:rsidRPr="00885447">
        <w:t>Все эти факторы могут повлиять на принятие решения о возможных изменениях в пенсионной системе в будущем.</w:t>
      </w:r>
    </w:p>
    <w:p w14:paraId="3C269C8B" w14:textId="30A8B6ED" w:rsidR="001A4D08" w:rsidRDefault="0015087F" w:rsidP="001A4D08">
      <w:hyperlink r:id="rId38" w:history="1">
        <w:r w:rsidR="001A4D08" w:rsidRPr="00885447">
          <w:rPr>
            <w:rStyle w:val="a3"/>
          </w:rPr>
          <w:t>https://musavat.biz/ru/news/v-azerbajdzhane-obsuzhdayut-peresmotr-pensionnogo-vozrasta_1299831.html</w:t>
        </w:r>
      </w:hyperlink>
      <w:r w:rsidR="001A4D08" w:rsidRPr="00885447">
        <w:t xml:space="preserve"> </w:t>
      </w:r>
    </w:p>
    <w:p w14:paraId="6A848CC1" w14:textId="066C1068" w:rsidR="00ED0B28" w:rsidRDefault="00ED0B28" w:rsidP="00ED0B28">
      <w:pPr>
        <w:pStyle w:val="2"/>
      </w:pPr>
      <w:bookmarkStart w:id="128" w:name="_Toc244156582"/>
      <w:r>
        <w:t>Baku.ws, 28.10.2026, Новое предложение в связи с пенсионным возрастом: кто сможет выйти на пенсию раньше?</w:t>
      </w:r>
      <w:bookmarkEnd w:id="128"/>
    </w:p>
    <w:p w14:paraId="7A18B402" w14:textId="77777777" w:rsidR="00ED0B28" w:rsidRDefault="00ED0B28" w:rsidP="001E5E4E">
      <w:pPr>
        <w:pStyle w:val="3"/>
      </w:pPr>
      <w:bookmarkStart w:id="129" w:name="_Toc244156583"/>
      <w:r>
        <w:t>В Азербайджане вопрос пенсионного возраста остаётся одной из самых обсуждаемых тем в обществе. Возрастная структура населения, средняя продолжительность жизни, ситуация на рынке труда и состояние системы социального обеспечения - всё это ставит на повестку дня возможность пересмотра пенсионного возраста в будущем.</w:t>
      </w:r>
      <w:bookmarkEnd w:id="129"/>
    </w:p>
    <w:p w14:paraId="20BEA026" w14:textId="77777777" w:rsidR="00ED0B28" w:rsidRDefault="00ED0B28" w:rsidP="00ED0B28">
      <w:r>
        <w:t>В дискуссиях вокруг изменения пенсионного возраста ключевыми вопросами считаются как социальное благополучие граждан, так и долгосрочная устойчивость пенсионной системы.</w:t>
      </w:r>
    </w:p>
    <w:p w14:paraId="4C12892D" w14:textId="77777777" w:rsidR="00ED0B28" w:rsidRDefault="00ED0B28" w:rsidP="00ED0B28">
      <w:r>
        <w:t xml:space="preserve">Член комитета Милли Меджлиса по экономической политике, промышленности и предпринимательству </w:t>
      </w:r>
      <w:proofErr w:type="spellStart"/>
      <w:r>
        <w:t>Вугар</w:t>
      </w:r>
      <w:proofErr w:type="spellEnd"/>
      <w:r>
        <w:t xml:space="preserve"> Байрамов в комментарии BAKU.WS сообщил, что предложил внедрение дифференцированного подхода к пенсионному возрасту в Азербайджане:</w:t>
      </w:r>
    </w:p>
    <w:p w14:paraId="7E25661A" w14:textId="0DB3DF3D" w:rsidR="00ED0B28" w:rsidRDefault="00FC0EE4" w:rsidP="00ED0B28">
      <w:r>
        <w:t>«</w:t>
      </w:r>
      <w:r w:rsidR="00ED0B28">
        <w:t>Этот подход предусматривает установление разницы между пенсионным возрастом женщин и мужчин. В ряде стран, в том числе в государствах Центральной и Восточной Европы, существует практика более раннего выхода женщин на пенсию по сравнению с мужчинами.</w:t>
      </w:r>
    </w:p>
    <w:p w14:paraId="7BCADCB7" w14:textId="77777777" w:rsidR="00ED0B28" w:rsidRDefault="00ED0B28" w:rsidP="00ED0B28">
      <w:r>
        <w:t>Изучение этого опыта и оценка возможностей его применения в Азербайджане были бы целесообразны. Учёт потребностей женщин в социальном обеспечении при достижении пенсионного возраста делает необходимым иной подход к этому вопросу.</w:t>
      </w:r>
    </w:p>
    <w:p w14:paraId="308260A0" w14:textId="218D51DA" w:rsidR="00ED0B28" w:rsidRDefault="00ED0B28" w:rsidP="00ED0B28">
      <w:r>
        <w:lastRenderedPageBreak/>
        <w:t>Предложения по дифференциации пенсионного возраста регулярно выдвигаются. Вместе с тем дальнейшая судьба этого вопроса будет зависеть от оценки соответствующих государственных органов и принятых ими решений</w:t>
      </w:r>
      <w:r w:rsidR="00FC0EE4">
        <w:t>»</w:t>
      </w:r>
      <w:r>
        <w:t>.</w:t>
      </w:r>
    </w:p>
    <w:p w14:paraId="5E0BA26F" w14:textId="51FC982D" w:rsidR="00ED0B28" w:rsidRPr="00885447" w:rsidRDefault="0015087F" w:rsidP="00ED0B28">
      <w:hyperlink r:id="rId39" w:history="1">
        <w:r w:rsidR="00ED0B28" w:rsidRPr="006B20AF">
          <w:rPr>
            <w:rStyle w:val="a3"/>
          </w:rPr>
          <w:t>https://baku.ws/ru/obschestvo/novoe-predlozhenie-v-svyazi-s-pensionnym-vozrastom-kto-smozhet-vyjti-na-pensiyu-ranshe</w:t>
        </w:r>
      </w:hyperlink>
      <w:r w:rsidR="00ED0B28">
        <w:t xml:space="preserve"> </w:t>
      </w:r>
    </w:p>
    <w:p w14:paraId="6008D281" w14:textId="6D096A1A" w:rsidR="00AD6512" w:rsidRPr="00885447" w:rsidRDefault="00AD6512" w:rsidP="00AD6512">
      <w:pPr>
        <w:pStyle w:val="2"/>
      </w:pPr>
      <w:bookmarkStart w:id="130" w:name="_Toc244156584"/>
      <w:r w:rsidRPr="00885447">
        <w:t>Exclusive.kz, 28.10.2026, Токаев предложил задействовать ЕНПФ для финансирования экономики</w:t>
      </w:r>
      <w:bookmarkEnd w:id="130"/>
    </w:p>
    <w:p w14:paraId="4D807627" w14:textId="77777777" w:rsidR="00AD6512" w:rsidRPr="00885447" w:rsidRDefault="00AD6512" w:rsidP="001E5E4E">
      <w:pPr>
        <w:pStyle w:val="3"/>
      </w:pPr>
      <w:bookmarkStart w:id="131" w:name="_Toc244156585"/>
      <w:r w:rsidRPr="00885447">
        <w:t xml:space="preserve">Президент Казахстана </w:t>
      </w:r>
      <w:proofErr w:type="spellStart"/>
      <w:r w:rsidRPr="00885447">
        <w:t>Касым-Жомарт</w:t>
      </w:r>
      <w:proofErr w:type="spellEnd"/>
      <w:r w:rsidRPr="00885447">
        <w:t xml:space="preserve"> Токаев потребовал активнее направлять ресурсы банковской системы на развитие реального сектора экономики и предложил разработать новые механизмы долгосрочного кредитования с участием Единого накопительного пенсионного фонда (ЕНПФ). Глава государства указал на то, что инфляция продолжает подрывать благосостояние населения, несмотря на замедление роста цен, передаёт Exclusive.kz.</w:t>
      </w:r>
      <w:bookmarkEnd w:id="131"/>
    </w:p>
    <w:p w14:paraId="5441A775" w14:textId="2559CB74" w:rsidR="00AD6512" w:rsidRPr="00885447" w:rsidRDefault="00AD6512" w:rsidP="00AD6512">
      <w:r w:rsidRPr="00885447">
        <w:t xml:space="preserve">Об этом он заявил 28 октября в Послании народу Казахстана </w:t>
      </w:r>
      <w:r w:rsidR="00FC0EE4">
        <w:t>«</w:t>
      </w:r>
      <w:r w:rsidRPr="00885447">
        <w:t>Актуальные задачи Казахстана в новом историческом цикле</w:t>
      </w:r>
      <w:r w:rsidR="00FC0EE4">
        <w:t>»</w:t>
      </w:r>
      <w:r w:rsidRPr="00885447">
        <w:t>. По словам президента, за последние годы правительство полностью пересмотрело бюджетную и налоговую системы, однако результативность экономической политики должна оцениваться прежде всего по благосостоянию населения и уровню экономической активности.</w:t>
      </w:r>
    </w:p>
    <w:p w14:paraId="75C225EB" w14:textId="0A959BDD" w:rsidR="00AD6512" w:rsidRPr="00885447" w:rsidRDefault="00FC0EE4" w:rsidP="00AD6512">
      <w:r>
        <w:t>«</w:t>
      </w:r>
      <w:r w:rsidR="00AD6512" w:rsidRPr="00885447">
        <w:t>Для нас важнейшая цель - повышение доходов населения. Для этого прежде всего необходимо системно бороться с инфляцией. Инфляция - это, образно говоря, безмолвный враг, изо дня в день подтачивающий благополучие наших граждан</w:t>
      </w:r>
      <w:r>
        <w:t>»</w:t>
      </w:r>
      <w:r w:rsidR="00AD6512" w:rsidRPr="00885447">
        <w:t>, - заявил Токаев.</w:t>
      </w:r>
    </w:p>
    <w:p w14:paraId="34359039" w14:textId="77777777" w:rsidR="00AD6512" w:rsidRPr="00885447" w:rsidRDefault="00AD6512" w:rsidP="00AD6512">
      <w:r w:rsidRPr="00885447">
        <w:t>Президент признал, что, несмотря на некоторое замедление роста цен, инфляция остаётся высокой. Он потребовал от правительства и Национального банка согласованных действий по её снижению, а также более взвешенной бюджетной и налоговой политики.</w:t>
      </w:r>
    </w:p>
    <w:p w14:paraId="05EAAB42" w14:textId="77777777" w:rsidR="00AD6512" w:rsidRPr="00885447" w:rsidRDefault="00AD6512" w:rsidP="00AD6512">
      <w:r w:rsidRPr="00885447">
        <w:t>По данным Бюро национальной статистики, по итогам сентября 2026 года годовая инфляция в Казахстане составила 9,3% против 9,8% в августе. При этом непродовольственные товары за год подорожали на 11%, продовольствие - на 8,5%, платные услуги - на 8,9%.</w:t>
      </w:r>
    </w:p>
    <w:p w14:paraId="16B8C092" w14:textId="77777777" w:rsidR="00AD6512" w:rsidRPr="00885447" w:rsidRDefault="00AD6512" w:rsidP="00AD6512">
      <w:r w:rsidRPr="00885447">
        <w:t>Глава государства подчеркнул, что финансовая система Казахстана сегодня достаточно устойчива: активы банков превысили 75 трлн тенге, объём депозитов достиг рекордных 52 трлн тенге, причём 78% вкладов хранятся в национальной валюте. Однако теперь, считает президент, накопленные финансовые ресурсы необходимо активнее использовать для развития производства и бизнеса.</w:t>
      </w:r>
    </w:p>
    <w:p w14:paraId="48C0605A" w14:textId="152D6196" w:rsidR="00AD6512" w:rsidRPr="00885447" w:rsidRDefault="00FC0EE4" w:rsidP="00AD6512">
      <w:r>
        <w:t>«</w:t>
      </w:r>
      <w:r w:rsidR="00AD6512" w:rsidRPr="00885447">
        <w:t>Наша экономика требует долгосрочного финансирования, масштаб которого превышает возможности бюджета и институтов развития. Банки должны принимать самое активное участие в инвестиционном кредитовании бизнеса. Это их основная миссия</w:t>
      </w:r>
      <w:r>
        <w:t>»</w:t>
      </w:r>
      <w:r w:rsidR="00AD6512" w:rsidRPr="00885447">
        <w:t>, - подчеркнул глава государства.</w:t>
      </w:r>
    </w:p>
    <w:p w14:paraId="173D4932" w14:textId="77777777" w:rsidR="00AD6512" w:rsidRPr="00885447" w:rsidRDefault="00AD6512" w:rsidP="00AD6512">
      <w:r w:rsidRPr="00885447">
        <w:lastRenderedPageBreak/>
        <w:t>Для этого он предложил изменить регуляторные условия, в том числе подходы к управлению свободной ликвидностью банковской системы, объём которой назвал значительным.</w:t>
      </w:r>
    </w:p>
    <w:p w14:paraId="252DB73E" w14:textId="77777777" w:rsidR="00AD6512" w:rsidRPr="00885447" w:rsidRDefault="00AD6512" w:rsidP="00AD6512">
      <w:r w:rsidRPr="00885447">
        <w:t>Отметим, что проблема кредитования реального сектора заключается не только в наличии денег у банков, но и в стоимости и сроках финансирования. По данным Агентства по регулированию и развитию финансового рынка, на 1 сентября 2026 года высоколиквидные активы банков составляли 23,2 трлн тенге, тогда как портфель кредитов бизнесу - 16,4 трлн тенге. Ранее Exclusive.kz подробно разбирал, почему значительные банковские резервы сами по себе не означают наличие свободных средств для долгосрочных займов. В частности, высокая доходность государственных облигаций создаёт для банков относительно безопасную альтернативу кредитованию предприятий, а высокая стоимость привлечённых депозитов затрудняет выдачу дешёвых кредитов.</w:t>
      </w:r>
    </w:p>
    <w:p w14:paraId="65DB8237" w14:textId="77777777" w:rsidR="00AD6512" w:rsidRPr="00885447" w:rsidRDefault="00AD6512" w:rsidP="00AD6512">
      <w:r w:rsidRPr="00885447">
        <w:t xml:space="preserve">В Послании </w:t>
      </w:r>
      <w:proofErr w:type="spellStart"/>
      <w:r w:rsidRPr="00885447">
        <w:t>Касым-Жомарт</w:t>
      </w:r>
      <w:proofErr w:type="spellEnd"/>
      <w:r w:rsidRPr="00885447">
        <w:t xml:space="preserve"> Токаев предложил запустить новые механизмы долгосрочного финансирования ключевых отраслей экономики, объединив ресурсы банков, институтов развития, международных финансовых организаций и ЕНПФ.</w:t>
      </w:r>
    </w:p>
    <w:p w14:paraId="311F56C4" w14:textId="77777777" w:rsidR="00AD6512" w:rsidRPr="00885447" w:rsidRDefault="00AD6512" w:rsidP="00AD6512">
      <w:r w:rsidRPr="00885447">
        <w:t>Ещё одним направлением должно стать развитие фондового рынка. Президент Казахстана призвал стимулировать частные предприятия к использованию биржевых инструментов и расширить возможности привлечения капитала.</w:t>
      </w:r>
    </w:p>
    <w:p w14:paraId="1A506E6E" w14:textId="17888A69" w:rsidR="00AD6512" w:rsidRPr="00885447" w:rsidRDefault="00FC0EE4" w:rsidP="00AD6512">
      <w:r>
        <w:t>«</w:t>
      </w:r>
      <w:r w:rsidR="00AD6512" w:rsidRPr="00885447">
        <w:t>Критически важная задача - мобилизовать дополнительные источники финансирования, усилить инвестиционную дисциплину. Конкретные механизмы должны быть предусмотрены в разрабатываемом Законе о рынке капитала</w:t>
      </w:r>
      <w:r>
        <w:t>»</w:t>
      </w:r>
      <w:r w:rsidR="00AD6512" w:rsidRPr="00885447">
        <w:t>, - сказал президент.</w:t>
      </w:r>
    </w:p>
    <w:p w14:paraId="1AA9218B" w14:textId="77777777" w:rsidR="00AD6512" w:rsidRPr="00885447" w:rsidRDefault="00AD6512" w:rsidP="00AD6512">
      <w:r w:rsidRPr="00885447">
        <w:t xml:space="preserve">Напомним, соответствующий законопроект уже находится в разработке. Его проект был опубликован для публичного обсуждения 11 сентября, а ранее глава АРРФР </w:t>
      </w:r>
      <w:proofErr w:type="spellStart"/>
      <w:r w:rsidRPr="00885447">
        <w:t>Мадина</w:t>
      </w:r>
      <w:proofErr w:type="spellEnd"/>
      <w:r w:rsidRPr="00885447">
        <w:t xml:space="preserve"> </w:t>
      </w:r>
      <w:proofErr w:type="spellStart"/>
      <w:r w:rsidRPr="00885447">
        <w:t>Абылкасымова</w:t>
      </w:r>
      <w:proofErr w:type="spellEnd"/>
      <w:r w:rsidRPr="00885447">
        <w:t xml:space="preserve"> докладывала президенту о подготовке программы развития рынка капитала до 2030 года.</w:t>
      </w:r>
    </w:p>
    <w:p w14:paraId="65789215" w14:textId="6450AA57" w:rsidR="00AD6512" w:rsidRPr="00885447" w:rsidRDefault="00AD6512" w:rsidP="00AD6512">
      <w:r w:rsidRPr="00885447">
        <w:t xml:space="preserve">Кроме того, </w:t>
      </w:r>
      <w:proofErr w:type="spellStart"/>
      <w:r w:rsidRPr="00885447">
        <w:t>Касым-Жомарт</w:t>
      </w:r>
      <w:proofErr w:type="spellEnd"/>
      <w:r w:rsidRPr="00885447">
        <w:t xml:space="preserve"> Токаев поручил развивать единую национальную финансовую экосистему. По его словам, Казахстанская фондовая биржа (KASE), Международный финансовый центр </w:t>
      </w:r>
      <w:r w:rsidR="00FC0EE4">
        <w:t>«</w:t>
      </w:r>
      <w:r w:rsidRPr="00885447">
        <w:t>Астана</w:t>
      </w:r>
      <w:r w:rsidR="00FC0EE4">
        <w:t>»</w:t>
      </w:r>
      <w:r w:rsidRPr="00885447">
        <w:t xml:space="preserve"> (МФЦА) и </w:t>
      </w:r>
      <w:proofErr w:type="spellStart"/>
      <w:r w:rsidRPr="00885447">
        <w:t>Alatau</w:t>
      </w:r>
      <w:proofErr w:type="spellEnd"/>
      <w:r w:rsidRPr="00885447">
        <w:t xml:space="preserve"> </w:t>
      </w:r>
      <w:proofErr w:type="spellStart"/>
      <w:r w:rsidRPr="00885447">
        <w:t>City</w:t>
      </w:r>
      <w:proofErr w:type="spellEnd"/>
      <w:r w:rsidRPr="00885447">
        <w:t xml:space="preserve"> должны работать в тесном партнёрстве.</w:t>
      </w:r>
    </w:p>
    <w:p w14:paraId="5D891F7F" w14:textId="77777777" w:rsidR="00AD6512" w:rsidRPr="00885447" w:rsidRDefault="00AD6512" w:rsidP="00AD6512">
      <w:r w:rsidRPr="00885447">
        <w:t>Завершая экономический блок Послания, президент вернулся к вопросам бюджетной дисциплины. Он отметил, что принятый в 2025 году Бюджетный кодекс позволил улучшить управление государственными финансами, однако расходы бюджета продолжают ежегодно увеличиваться.</w:t>
      </w:r>
    </w:p>
    <w:p w14:paraId="708A2C3E" w14:textId="77777777" w:rsidR="00AD6512" w:rsidRPr="00885447" w:rsidRDefault="00AD6512" w:rsidP="00AD6512">
      <w:r w:rsidRPr="00885447">
        <w:t xml:space="preserve">Для предотвращения нецелесообразных и неэффективных расходов Токаев предложил шире применять технологии искусственного интеллекта, завершить </w:t>
      </w:r>
      <w:proofErr w:type="spellStart"/>
      <w:r w:rsidRPr="00885447">
        <w:t>цифровизацию</w:t>
      </w:r>
      <w:proofErr w:type="spellEnd"/>
      <w:r w:rsidRPr="00885447">
        <w:t xml:space="preserve"> казначейской системы и создать единую автоматизированную систему управления бюджетными средствами.</w:t>
      </w:r>
    </w:p>
    <w:p w14:paraId="7FD02FF2" w14:textId="444239F1" w:rsidR="00AD6512" w:rsidRPr="00885447" w:rsidRDefault="00FC0EE4" w:rsidP="00AD6512">
      <w:r>
        <w:t>«</w:t>
      </w:r>
      <w:r w:rsidR="00AD6512" w:rsidRPr="00885447">
        <w:t xml:space="preserve">Необходимо и дальше повышать качество планирования и управления государственными финансами. Для предотвращения необоснованных и неэффективных расходов следует использовать возможности искусственного интеллекта. Также необходимо завершить полноценную </w:t>
      </w:r>
      <w:proofErr w:type="spellStart"/>
      <w:r w:rsidR="00AD6512" w:rsidRPr="00885447">
        <w:t>цифровизацию</w:t>
      </w:r>
      <w:proofErr w:type="spellEnd"/>
      <w:r w:rsidR="00AD6512" w:rsidRPr="00885447">
        <w:t xml:space="preserve"> государственной казначейской системы</w:t>
      </w:r>
      <w:r>
        <w:t>»</w:t>
      </w:r>
      <w:r w:rsidR="00AD6512" w:rsidRPr="00885447">
        <w:t>, - заявил президент.</w:t>
      </w:r>
    </w:p>
    <w:p w14:paraId="70CC46A1" w14:textId="77777777" w:rsidR="00AD6512" w:rsidRPr="00885447" w:rsidRDefault="00AD6512" w:rsidP="00AD6512">
      <w:r w:rsidRPr="00885447">
        <w:lastRenderedPageBreak/>
        <w:t>Глава государства поручил подготовить конкретные предложения по реализации этих задач Правительству и Национальному банку.</w:t>
      </w:r>
    </w:p>
    <w:p w14:paraId="44513422" w14:textId="5C5B5950" w:rsidR="00AD6512" w:rsidRPr="00885447" w:rsidRDefault="0015087F" w:rsidP="00AD6512">
      <w:hyperlink r:id="rId40" w:history="1">
        <w:r w:rsidR="00AD6512" w:rsidRPr="00885447">
          <w:rPr>
            <w:rStyle w:val="a3"/>
          </w:rPr>
          <w:t>https://exclusive.kz/tokaev-predlozhil-zadejstvovat-enpf-dlja-finansirovanija-jekonomiki/</w:t>
        </w:r>
      </w:hyperlink>
      <w:r w:rsidR="00AD6512" w:rsidRPr="00885447">
        <w:t xml:space="preserve"> </w:t>
      </w:r>
    </w:p>
    <w:p w14:paraId="4FE14511" w14:textId="77777777" w:rsidR="00797F80" w:rsidRPr="00885447" w:rsidRDefault="00797F80" w:rsidP="00797F80">
      <w:pPr>
        <w:pStyle w:val="2"/>
      </w:pPr>
      <w:bookmarkStart w:id="132" w:name="_Toc244156586"/>
      <w:r w:rsidRPr="00885447">
        <w:t xml:space="preserve">Телеканал 24KZ, 28.10.2026, </w:t>
      </w:r>
      <w:proofErr w:type="gramStart"/>
      <w:r w:rsidRPr="00885447">
        <w:t>Объем</w:t>
      </w:r>
      <w:proofErr w:type="gramEnd"/>
      <w:r w:rsidRPr="00885447">
        <w:t xml:space="preserve"> пенсионных накоплений </w:t>
      </w:r>
      <w:proofErr w:type="spellStart"/>
      <w:r w:rsidRPr="00885447">
        <w:t>казахстанцев</w:t>
      </w:r>
      <w:proofErr w:type="spellEnd"/>
      <w:r w:rsidRPr="00885447">
        <w:t xml:space="preserve"> увеличился за год на 10%</w:t>
      </w:r>
      <w:bookmarkEnd w:id="132"/>
    </w:p>
    <w:p w14:paraId="10236C74" w14:textId="58AF834E" w:rsidR="00797F80" w:rsidRPr="00885447" w:rsidRDefault="00797F80" w:rsidP="001E5E4E">
      <w:pPr>
        <w:pStyle w:val="3"/>
      </w:pPr>
      <w:bookmarkStart w:id="133" w:name="_Toc244156587"/>
      <w:r w:rsidRPr="00885447">
        <w:t xml:space="preserve">Пенсионные накопления </w:t>
      </w:r>
      <w:proofErr w:type="spellStart"/>
      <w:r w:rsidRPr="00885447">
        <w:t>казахстанцев</w:t>
      </w:r>
      <w:proofErr w:type="spellEnd"/>
      <w:r w:rsidRPr="00885447">
        <w:t xml:space="preserve"> за год выросли на 10% и превысили 28 трлн </w:t>
      </w:r>
      <w:proofErr w:type="spellStart"/>
      <w:r w:rsidRPr="00885447">
        <w:t>тг</w:t>
      </w:r>
      <w:proofErr w:type="spellEnd"/>
      <w:r w:rsidRPr="00885447">
        <w:t xml:space="preserve">. Такие данные приводят в Едином накопительном пенсионном фонде, передает </w:t>
      </w:r>
      <w:r w:rsidR="00FC0EE4">
        <w:t>«</w:t>
      </w:r>
      <w:r w:rsidRPr="00885447">
        <w:t>24KZ</w:t>
      </w:r>
      <w:r w:rsidR="00FC0EE4">
        <w:t>»</w:t>
      </w:r>
      <w:r w:rsidRPr="00885447">
        <w:t>.</w:t>
      </w:r>
      <w:bookmarkEnd w:id="133"/>
    </w:p>
    <w:p w14:paraId="3A04585C" w14:textId="77777777" w:rsidR="00797F80" w:rsidRPr="00885447" w:rsidRDefault="00797F80" w:rsidP="00797F80">
      <w:r w:rsidRPr="00885447">
        <w:t>Основная часть средств сформирована за счёт обязательных пенсионных взносов. За год показатель увеличился на 7%.</w:t>
      </w:r>
    </w:p>
    <w:p w14:paraId="53BEA06E" w14:textId="77777777" w:rsidR="00797F80" w:rsidRPr="00885447" w:rsidRDefault="00797F80" w:rsidP="00797F80">
      <w:r w:rsidRPr="00885447">
        <w:t xml:space="preserve">Наиболее быстрый рост отмечен по обязательным взносам работодателей. Эта система действует в стране с января 2024-го. За год объём накоплений увеличился в два раза и составил около 1,5 трлн </w:t>
      </w:r>
      <w:proofErr w:type="spellStart"/>
      <w:r w:rsidRPr="00885447">
        <w:t>тг</w:t>
      </w:r>
      <w:proofErr w:type="spellEnd"/>
      <w:r w:rsidRPr="00885447">
        <w:t>.</w:t>
      </w:r>
    </w:p>
    <w:p w14:paraId="531D8216" w14:textId="77777777" w:rsidR="00797F80" w:rsidRPr="00885447" w:rsidRDefault="00797F80" w:rsidP="00797F80">
      <w:r w:rsidRPr="00885447">
        <w:t xml:space="preserve">Тем временем добровольные пенсионные накопления за последние 12 месяцев выросли на 6,4% – до более 10 млрд </w:t>
      </w:r>
      <w:proofErr w:type="spellStart"/>
      <w:r w:rsidRPr="00885447">
        <w:t>тг</w:t>
      </w:r>
      <w:proofErr w:type="spellEnd"/>
      <w:r w:rsidRPr="00885447">
        <w:t>.</w:t>
      </w:r>
    </w:p>
    <w:p w14:paraId="6EFA3360" w14:textId="10D733F4" w:rsidR="00111D7C" w:rsidRPr="00885447" w:rsidRDefault="0015087F" w:rsidP="00797F80">
      <w:hyperlink r:id="rId41" w:history="1">
        <w:r w:rsidR="00797F80" w:rsidRPr="00885447">
          <w:rPr>
            <w:rStyle w:val="a3"/>
          </w:rPr>
          <w:t>https://24.kz/ru/news/social/802072-pensionnye-nakopleniya-kazakhstantsev-vyrosli-za-god-na-10</w:t>
        </w:r>
      </w:hyperlink>
    </w:p>
    <w:p w14:paraId="22B1CDFA" w14:textId="4786A9D7" w:rsidR="000C098D" w:rsidRPr="00885447" w:rsidRDefault="000C098D" w:rsidP="000C098D">
      <w:pPr>
        <w:pStyle w:val="2"/>
      </w:pPr>
      <w:bookmarkStart w:id="134" w:name="_Toc244156588"/>
      <w:r w:rsidRPr="00885447">
        <w:t>Caravan.kz, 28.10.2026, Пенсионные накопления тают: сколько съедает инфляция?</w:t>
      </w:r>
      <w:bookmarkEnd w:id="134"/>
    </w:p>
    <w:p w14:paraId="1A37AF36" w14:textId="77777777" w:rsidR="000C098D" w:rsidRPr="00885447" w:rsidRDefault="000C098D" w:rsidP="001E5E4E">
      <w:pPr>
        <w:pStyle w:val="3"/>
      </w:pPr>
      <w:bookmarkStart w:id="135" w:name="_Toc244156589"/>
      <w:r w:rsidRPr="00885447">
        <w:t>Сколько денег недополучили будущие пенсионеры в сравнении с ростом цен, на что хватит накоплений в будущем, разбиралась корреспондент Caravan.kz.</w:t>
      </w:r>
      <w:bookmarkEnd w:id="135"/>
    </w:p>
    <w:p w14:paraId="654977B7" w14:textId="77777777" w:rsidR="000C098D" w:rsidRPr="00885447" w:rsidRDefault="000C098D" w:rsidP="000C098D">
      <w:r w:rsidRPr="00885447">
        <w:t>23 октября стали известны результаты инвестирования пенсионных накоплений ЕНПФ. Из них следует, что за январь–сентябрь 2026 года доходность пенсионных активов, которыми управляет Национальный банк, составила 2,91 %.  Деньги вроде бы заработали. Но есть одна неприятность: за тот же период инфляция в Казахстане достигла 6,9 %. То есть цены росли более чем вдвое быстрее, чем пенсионные накопления.</w:t>
      </w:r>
    </w:p>
    <w:p w14:paraId="4E82A429" w14:textId="77777777" w:rsidR="000C098D" w:rsidRPr="00885447" w:rsidRDefault="000C098D" w:rsidP="000C098D">
      <w:r w:rsidRPr="00885447">
        <w:t xml:space="preserve">По данным ЕНПФ, инвестиционный доход за девять месяцев составил 766,32 млрд </w:t>
      </w:r>
      <w:proofErr w:type="spellStart"/>
      <w:r w:rsidRPr="00885447">
        <w:t>теңге</w:t>
      </w:r>
      <w:proofErr w:type="spellEnd"/>
      <w:r w:rsidRPr="00885447">
        <w:t xml:space="preserve">. Месяцем ранее накопленный с начала года доход достигал примерно 1,10 трлн </w:t>
      </w:r>
      <w:proofErr w:type="spellStart"/>
      <w:r w:rsidRPr="00885447">
        <w:t>теңге</w:t>
      </w:r>
      <w:proofErr w:type="spellEnd"/>
      <w:r w:rsidRPr="00885447">
        <w:t xml:space="preserve">. Получается, он сократился примерно на 334 млрд </w:t>
      </w:r>
      <w:proofErr w:type="spellStart"/>
      <w:r w:rsidRPr="00885447">
        <w:t>теңге</w:t>
      </w:r>
      <w:proofErr w:type="spellEnd"/>
      <w:r w:rsidRPr="00885447">
        <w:t>.</w:t>
      </w:r>
    </w:p>
    <w:p w14:paraId="04E09C54" w14:textId="77777777" w:rsidR="000C098D" w:rsidRPr="00885447" w:rsidRDefault="000C098D" w:rsidP="000C098D">
      <w:r w:rsidRPr="00885447">
        <w:t>Нет, никто эти деньги из пенсионного фонда не вынес и не потратил на Мальдивах. Просто стоимость инвестиций постоянно меняется. Сегодня дорожают ценные бумаги, завтра дешевеет доллар, послезавтра происходит что-нибудь еще. И все это отражается на доходности пенсионных накоплений. Но обычному вкладчику все эти объяснения мало что говорят. Его интересуют гораздо более приземленные вопросы: сколько денег накопится к пенсии и что на них можно будет купить?</w:t>
      </w:r>
    </w:p>
    <w:p w14:paraId="37D9F76A" w14:textId="77777777" w:rsidR="000C098D" w:rsidRPr="00885447" w:rsidRDefault="000C098D" w:rsidP="000C098D">
      <w:r w:rsidRPr="00885447">
        <w:t>Куда делись пенсионные миллиарды?</w:t>
      </w:r>
    </w:p>
    <w:p w14:paraId="3FF5807D" w14:textId="77777777" w:rsidR="000C098D" w:rsidRPr="00885447" w:rsidRDefault="000C098D" w:rsidP="000C098D">
      <w:r w:rsidRPr="00885447">
        <w:lastRenderedPageBreak/>
        <w:t xml:space="preserve">Главной причиной резкого снижения инвестиционного дохода в сентябре стало укрепление </w:t>
      </w:r>
      <w:proofErr w:type="spellStart"/>
      <w:r w:rsidRPr="00885447">
        <w:t>теңге</w:t>
      </w:r>
      <w:proofErr w:type="spellEnd"/>
      <w:r w:rsidRPr="00885447">
        <w:t xml:space="preserve">. Дело в том, что часть наших пенсионных накоплений вложена в иностранные ценные бумаги. Их стоимость рассчитывается в долларах, а в отчетах ЕНПФ пересчитывается в </w:t>
      </w:r>
      <w:proofErr w:type="spellStart"/>
      <w:r w:rsidRPr="00885447">
        <w:t>теңге</w:t>
      </w:r>
      <w:proofErr w:type="spellEnd"/>
      <w:r w:rsidRPr="00885447">
        <w:t>.</w:t>
      </w:r>
    </w:p>
    <w:p w14:paraId="484F133A" w14:textId="26254025" w:rsidR="000C098D" w:rsidRPr="00885447" w:rsidRDefault="00D435F5" w:rsidP="000C098D">
      <w:r w:rsidRPr="00885447">
        <w:rPr>
          <w:noProof/>
        </w:rPr>
        <w:drawing>
          <wp:inline distT="0" distB="0" distL="0" distR="0" wp14:anchorId="248A9F71" wp14:editId="48A6129F">
            <wp:extent cx="4325620" cy="3291840"/>
            <wp:effectExtent l="0" t="0" r="0" b="3810"/>
            <wp:docPr id="803390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25620" cy="3291840"/>
                    </a:xfrm>
                    <a:prstGeom prst="rect">
                      <a:avLst/>
                    </a:prstGeom>
                    <a:noFill/>
                    <a:ln>
                      <a:noFill/>
                    </a:ln>
                  </pic:spPr>
                </pic:pic>
              </a:graphicData>
            </a:graphic>
          </wp:inline>
        </w:drawing>
      </w:r>
    </w:p>
    <w:p w14:paraId="5C5B0E52" w14:textId="7094B0EB" w:rsidR="00D435F5" w:rsidRPr="00885447" w:rsidRDefault="00D435F5" w:rsidP="000C098D">
      <w:r w:rsidRPr="00885447">
        <w:rPr>
          <w:noProof/>
        </w:rPr>
        <w:drawing>
          <wp:inline distT="0" distB="0" distL="0" distR="0" wp14:anchorId="2F0B96B3" wp14:editId="7DA65195">
            <wp:extent cx="4985385" cy="3569970"/>
            <wp:effectExtent l="0" t="0" r="5715" b="0"/>
            <wp:docPr id="16049920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85385" cy="3569970"/>
                    </a:xfrm>
                    <a:prstGeom prst="rect">
                      <a:avLst/>
                    </a:prstGeom>
                    <a:noFill/>
                    <a:ln>
                      <a:noFill/>
                    </a:ln>
                  </pic:spPr>
                </pic:pic>
              </a:graphicData>
            </a:graphic>
          </wp:inline>
        </w:drawing>
      </w:r>
    </w:p>
    <w:p w14:paraId="1CA16D6B" w14:textId="77777777" w:rsidR="000C098D" w:rsidRPr="00885447" w:rsidRDefault="000C098D" w:rsidP="000C098D">
      <w:r w:rsidRPr="00885447">
        <w:t xml:space="preserve">Представьте, что в начале года вы купили тысячу долларов по 500 </w:t>
      </w:r>
      <w:proofErr w:type="spellStart"/>
      <w:r w:rsidRPr="00885447">
        <w:t>теңге</w:t>
      </w:r>
      <w:proofErr w:type="spellEnd"/>
      <w:r w:rsidRPr="00885447">
        <w:t xml:space="preserve">. То есть потратили 500 тысяч. Прошло некоторое время, и доллар подешевел до 450 </w:t>
      </w:r>
      <w:proofErr w:type="spellStart"/>
      <w:r w:rsidRPr="00885447">
        <w:t>теңге</w:t>
      </w:r>
      <w:proofErr w:type="spellEnd"/>
      <w:r w:rsidRPr="00885447">
        <w:t xml:space="preserve">. Вы снова пересчитываете свои сбережения. Долларов у вас по-прежнему тысяча, а вот в </w:t>
      </w:r>
      <w:r w:rsidRPr="00885447">
        <w:lastRenderedPageBreak/>
        <w:t xml:space="preserve">национальной валюте это уже 450 тысяч </w:t>
      </w:r>
      <w:proofErr w:type="spellStart"/>
      <w:r w:rsidRPr="00885447">
        <w:t>теңге</w:t>
      </w:r>
      <w:proofErr w:type="spellEnd"/>
      <w:r w:rsidRPr="00885447">
        <w:t xml:space="preserve">. То есть в пересчете в </w:t>
      </w:r>
      <w:proofErr w:type="spellStart"/>
      <w:r w:rsidRPr="00885447">
        <w:t>теңге</w:t>
      </w:r>
      <w:proofErr w:type="spellEnd"/>
      <w:r w:rsidRPr="00885447">
        <w:t xml:space="preserve"> ваша тысяча долларов теперь стоит на 10 % меньше. Примерно так же происходит и с валютной частью пенсионных накоплений.</w:t>
      </w:r>
    </w:p>
    <w:p w14:paraId="77EF5113" w14:textId="77777777" w:rsidR="000C098D" w:rsidRPr="00885447" w:rsidRDefault="000C098D" w:rsidP="000C098D">
      <w:r w:rsidRPr="00885447">
        <w:t>Конечно, пенсионный фонд зарабатывает не только на изменении курса. Он получает проценты по облигациям, доходы по другим ценным бумагам, дивиденды. Но иногда валютные колебания оказываются настолько сильными, что перекрывают значительную часть заработанного.</w:t>
      </w:r>
    </w:p>
    <w:p w14:paraId="33063060" w14:textId="77777777" w:rsidR="000C098D" w:rsidRPr="00885447" w:rsidRDefault="000C098D" w:rsidP="000C098D">
      <w:r w:rsidRPr="00885447">
        <w:t xml:space="preserve">Во всей этой истории есть и обратная сторона. Если доллар снова подорожает, стоимость тех же активов в </w:t>
      </w:r>
      <w:proofErr w:type="spellStart"/>
      <w:r w:rsidRPr="00885447">
        <w:t>теңге</w:t>
      </w:r>
      <w:proofErr w:type="spellEnd"/>
      <w:r w:rsidRPr="00885447">
        <w:t xml:space="preserve"> может увеличиться. То есть завтра ситуация может измениться в лучшую сторону. В конце концов пенсионные деньги инвестируются не на несколько месяцев, а на десятилетия. Но за это время цены в магазинах тоже поменяются, а пенсионеру нужно покупать продукты, оплачивать коммуналку и лекарства.</w:t>
      </w:r>
    </w:p>
    <w:p w14:paraId="0F7AB110" w14:textId="77777777" w:rsidR="000C098D" w:rsidRPr="00885447" w:rsidRDefault="000C098D" w:rsidP="000C098D">
      <w:r w:rsidRPr="00885447">
        <w:t>Сколько продуктов можно купить на пенсионный доход?</w:t>
      </w:r>
    </w:p>
    <w:p w14:paraId="70E772A6" w14:textId="77777777" w:rsidR="000C098D" w:rsidRPr="00885447" w:rsidRDefault="000C098D" w:rsidP="000C098D">
      <w:r w:rsidRPr="00885447">
        <w:t xml:space="preserve">Представьте, что на вашем пенсионном счете лежит 10 млн </w:t>
      </w:r>
      <w:proofErr w:type="spellStart"/>
      <w:r w:rsidRPr="00885447">
        <w:t>теңге</w:t>
      </w:r>
      <w:proofErr w:type="spellEnd"/>
      <w:r w:rsidRPr="00885447">
        <w:t xml:space="preserve">. За девять месяцев 2026 года при доходности 2,91 % фонд заработал бы для вас 291 тысячу </w:t>
      </w:r>
      <w:proofErr w:type="spellStart"/>
      <w:r w:rsidRPr="00885447">
        <w:t>теңге</w:t>
      </w:r>
      <w:proofErr w:type="spellEnd"/>
      <w:r w:rsidRPr="00885447">
        <w:t xml:space="preserve">. Разделим на девять месяцев — получится примерно 32 тысячи </w:t>
      </w:r>
      <w:proofErr w:type="spellStart"/>
      <w:r w:rsidRPr="00885447">
        <w:t>теңге</w:t>
      </w:r>
      <w:proofErr w:type="spellEnd"/>
      <w:r w:rsidRPr="00885447">
        <w:t xml:space="preserve"> в месяц. А что такое 32 тысячи в Алматы? Если ориентироваться на цены из официальной статистики, то на них можно купить три килограмма говядины с костями, три килограмма курицы, пять килограммов картошки, столько же муки, пять литров молока и два десятка яиц, два литра подсолнечного масла, а также овощи и фрукты.</w:t>
      </w:r>
    </w:p>
    <w:p w14:paraId="7A264136" w14:textId="77777777" w:rsidR="000C098D" w:rsidRPr="00885447" w:rsidRDefault="000C098D" w:rsidP="000C098D">
      <w:r w:rsidRPr="00885447">
        <w:t xml:space="preserve">Теперь представим, что доходность пенсионных накоплений сравнялась с инфляцией за тот же период (6,9 %).  Тогда за девять месяцев наши 10 млн принесли бы 690 тысяч </w:t>
      </w:r>
      <w:proofErr w:type="spellStart"/>
      <w:r w:rsidRPr="00885447">
        <w:t>теңге</w:t>
      </w:r>
      <w:proofErr w:type="spellEnd"/>
      <w:r w:rsidRPr="00885447">
        <w:t>. Или почти 77 тысяч в среднем за месяц. То есть на них можно купить две продуктовые корзины вместо одной. И денег еще хватит на дополнительные три килограмма говядины.</w:t>
      </w:r>
    </w:p>
    <w:p w14:paraId="28A0BF03" w14:textId="77777777" w:rsidR="000C098D" w:rsidRPr="00885447" w:rsidRDefault="000C098D" w:rsidP="000C098D">
      <w:r w:rsidRPr="00885447">
        <w:t>А сколько заработали частные управляющие?</w:t>
      </w:r>
    </w:p>
    <w:p w14:paraId="39CC9C73" w14:textId="77777777" w:rsidR="000C098D" w:rsidRPr="00885447" w:rsidRDefault="000C098D" w:rsidP="000C098D">
      <w:r w:rsidRPr="00885447">
        <w:t xml:space="preserve">Как оказалось, некоторые частные компании, которым </w:t>
      </w:r>
      <w:proofErr w:type="spellStart"/>
      <w:r w:rsidRPr="00885447">
        <w:t>казахстанцы</w:t>
      </w:r>
      <w:proofErr w:type="spellEnd"/>
      <w:r w:rsidRPr="00885447">
        <w:t xml:space="preserve"> доверили свои пенсионные накопления, за тот же период получили более высокую доходность. Чтобы понять масштаб разницы, представим, что каждый управляющий получил по 10 млн </w:t>
      </w:r>
      <w:proofErr w:type="spellStart"/>
      <w:r w:rsidRPr="00885447">
        <w:t>теңге</w:t>
      </w:r>
      <w:proofErr w:type="spellEnd"/>
      <w:r w:rsidRPr="00885447">
        <w:t xml:space="preserve"> в начале года.</w:t>
      </w:r>
    </w:p>
    <w:p w14:paraId="799AB0C1" w14:textId="77777777" w:rsidR="000C098D" w:rsidRPr="00885447" w:rsidRDefault="000C098D" w:rsidP="000C098D">
      <w:r w:rsidRPr="00885447">
        <w:t>Разница ощутимая. Почему же частные компании смогли заработать существенно больше, чем Национальный банк? Возможно, дело не только в умении распоряжаться деньгами, но и в разных правилах игры.</w:t>
      </w:r>
    </w:p>
    <w:p w14:paraId="3E7BD92B" w14:textId="77777777" w:rsidR="000C098D" w:rsidRPr="00885447" w:rsidRDefault="000C098D" w:rsidP="000C098D">
      <w:r w:rsidRPr="00885447">
        <w:t xml:space="preserve">Национальный банк управляет основной массой пенсионных накоплений </w:t>
      </w:r>
      <w:proofErr w:type="spellStart"/>
      <w:r w:rsidRPr="00885447">
        <w:t>казахстанцев</w:t>
      </w:r>
      <w:proofErr w:type="spellEnd"/>
      <w:r w:rsidRPr="00885447">
        <w:t>. Значительная часть этих денег вложена в государственные облигации и другие консервативные инструменты.</w:t>
      </w:r>
    </w:p>
    <w:p w14:paraId="3047269B" w14:textId="77777777" w:rsidR="000C098D" w:rsidRPr="00885447" w:rsidRDefault="000C098D" w:rsidP="000C098D">
      <w:r w:rsidRPr="00885447">
        <w:t>Частные управляющие могут выбирать более рискованные инвестиционные стратегии. А чем выше риск, тем больше возможность заработать. Правда, и потерять тоже.</w:t>
      </w:r>
    </w:p>
    <w:p w14:paraId="34A0D5EF" w14:textId="77777777" w:rsidR="000C098D" w:rsidRPr="00885447" w:rsidRDefault="000C098D" w:rsidP="000C098D">
      <w:r w:rsidRPr="00885447">
        <w:t xml:space="preserve">Есть и еще одно обстоятельство. По состоянию на 1 сентября 2026 года под управлением Национального банка находилось почти 27 трлн </w:t>
      </w:r>
      <w:proofErr w:type="spellStart"/>
      <w:r w:rsidRPr="00885447">
        <w:t>теңге</w:t>
      </w:r>
      <w:proofErr w:type="spellEnd"/>
      <w:r w:rsidRPr="00885447">
        <w:t xml:space="preserve"> пенсионных накоплений, а у всех частных управляющих вместе — около 151 млрд </w:t>
      </w:r>
      <w:proofErr w:type="spellStart"/>
      <w:r w:rsidRPr="00885447">
        <w:t>теңге</w:t>
      </w:r>
      <w:proofErr w:type="spellEnd"/>
      <w:r w:rsidRPr="00885447">
        <w:t xml:space="preserve">. Разница примерно в 178 раз. И это без учета еще 1,35 трлн </w:t>
      </w:r>
      <w:proofErr w:type="spellStart"/>
      <w:r w:rsidRPr="00885447">
        <w:t>теңге</w:t>
      </w:r>
      <w:proofErr w:type="spellEnd"/>
      <w:r w:rsidRPr="00885447">
        <w:t xml:space="preserve"> обязательных пенсионных взносов работодателей, которыми также управляет </w:t>
      </w:r>
      <w:proofErr w:type="spellStart"/>
      <w:r w:rsidRPr="00885447">
        <w:t>Нацбанк</w:t>
      </w:r>
      <w:proofErr w:type="spellEnd"/>
      <w:r w:rsidRPr="00885447">
        <w:t>.</w:t>
      </w:r>
    </w:p>
    <w:p w14:paraId="193C128F" w14:textId="77777777" w:rsidR="000C098D" w:rsidRPr="00885447" w:rsidRDefault="000C098D" w:rsidP="000C098D">
      <w:r w:rsidRPr="00885447">
        <w:lastRenderedPageBreak/>
        <w:t>Управлять несколькими миллиардами и несколькими десятками триллионов — это две разные задачи. Для столь огромного портфеля сложнее найти инвестиции, которые одновременно обеспечат высокую доходность, приемлемый риск и возможность размещать большие суммы.</w:t>
      </w:r>
    </w:p>
    <w:p w14:paraId="30A0BE88" w14:textId="77777777" w:rsidR="000C098D" w:rsidRPr="00885447" w:rsidRDefault="000C098D" w:rsidP="000C098D">
      <w:r w:rsidRPr="00885447">
        <w:t xml:space="preserve">Поэтому делать вывод о неэффективности </w:t>
      </w:r>
      <w:proofErr w:type="spellStart"/>
      <w:r w:rsidRPr="00885447">
        <w:t>Нацбанка</w:t>
      </w:r>
      <w:proofErr w:type="spellEnd"/>
      <w:r w:rsidRPr="00885447">
        <w:t xml:space="preserve"> на основании результатов девяти месяцев было бы преждевременно. Да, и сегодняшний успех частных управляющих компаний не гарантирует такого же результата завтра.</w:t>
      </w:r>
    </w:p>
    <w:p w14:paraId="21BA454B" w14:textId="77777777" w:rsidR="000C098D" w:rsidRPr="00885447" w:rsidRDefault="000C098D" w:rsidP="000C098D">
      <w:r w:rsidRPr="00885447">
        <w:t>Что изменится для пенсионеров с 2027 года?</w:t>
      </w:r>
    </w:p>
    <w:p w14:paraId="02011894" w14:textId="77777777" w:rsidR="000C098D" w:rsidRPr="00885447" w:rsidRDefault="000C098D" w:rsidP="000C098D">
      <w:r w:rsidRPr="00885447">
        <w:t xml:space="preserve">С 2027 года государство перестанет компенсировать пенсионерам разницу между их накоплениями и ростом цен. Как это работает сейчас? Допустим, за годы работы вы перечислили в ЕНПФ 10 млн </w:t>
      </w:r>
      <w:proofErr w:type="spellStart"/>
      <w:r w:rsidRPr="00885447">
        <w:t>теңге</w:t>
      </w:r>
      <w:proofErr w:type="spellEnd"/>
      <w:r w:rsidRPr="00885447">
        <w:t xml:space="preserve">. Но пока вы копили на пенсию, продукты, лекарства и другие товары дорожали. Допустим, с учетом инфляции ваши взносы должны составлять 18 млн </w:t>
      </w:r>
      <w:proofErr w:type="spellStart"/>
      <w:r w:rsidRPr="00885447">
        <w:t>теңге</w:t>
      </w:r>
      <w:proofErr w:type="spellEnd"/>
      <w:r w:rsidRPr="00885447">
        <w:t xml:space="preserve">. А на пенсионном счете у вас только 15 млн. По действующим правилам государство при соблюдении установленных условий доплатит недостающие 3 млн </w:t>
      </w:r>
      <w:proofErr w:type="spellStart"/>
      <w:r w:rsidRPr="00885447">
        <w:t>теңге</w:t>
      </w:r>
      <w:proofErr w:type="spellEnd"/>
      <w:r w:rsidRPr="00885447">
        <w:t>.</w:t>
      </w:r>
    </w:p>
    <w:p w14:paraId="7F18A06E" w14:textId="77777777" w:rsidR="000C098D" w:rsidRPr="00885447" w:rsidRDefault="000C098D" w:rsidP="000C098D">
      <w:r w:rsidRPr="00885447">
        <w:t>С 2027 года такой доплаты уже не будет. Государство продолжит гарантировать сохранность внесенных пенсионных взносов, но рост цен не будет учитывать. И тогда пенсионеру ничего не останется, как потуже затянуть пояс.</w:t>
      </w:r>
    </w:p>
    <w:p w14:paraId="6ECFA4C8" w14:textId="77777777" w:rsidR="000C098D" w:rsidRPr="00885447" w:rsidRDefault="000C098D" w:rsidP="000C098D">
      <w:r w:rsidRPr="00885447">
        <w:t>Что мы сможем купить, когда выйдем на пенсию?</w:t>
      </w:r>
    </w:p>
    <w:p w14:paraId="2EF17123" w14:textId="77777777" w:rsidR="000C098D" w:rsidRPr="00885447" w:rsidRDefault="000C098D" w:rsidP="000C098D">
      <w:r w:rsidRPr="00885447">
        <w:t xml:space="preserve">Теперь представим, что вы наконец вышли на заслуженный отдых. За годы работы на вашем счете в ЕНПФ накопилось 10 млн </w:t>
      </w:r>
      <w:proofErr w:type="spellStart"/>
      <w:r w:rsidRPr="00885447">
        <w:t>теңге</w:t>
      </w:r>
      <w:proofErr w:type="spellEnd"/>
      <w:r w:rsidRPr="00885447">
        <w:t xml:space="preserve">. Всю сумму сразу на руки не выдадут. По действующей сегодня формуле в первый год пенсионных выплат из ЕНПФ вы будете получать примерно 54 тысячи </w:t>
      </w:r>
      <w:proofErr w:type="spellStart"/>
      <w:r w:rsidRPr="00885447">
        <w:t>теңге</w:t>
      </w:r>
      <w:proofErr w:type="spellEnd"/>
      <w:r w:rsidRPr="00885447">
        <w:t xml:space="preserve"> в месяц.</w:t>
      </w:r>
    </w:p>
    <w:p w14:paraId="7F8E1584" w14:textId="77777777" w:rsidR="000C098D" w:rsidRPr="00885447" w:rsidRDefault="000C098D" w:rsidP="000C098D">
      <w:r w:rsidRPr="00885447">
        <w:t xml:space="preserve">Что такое 54 тысячи? Если ориентироваться на нашу продуктовую корзину стоимостью 31 337 </w:t>
      </w:r>
      <w:proofErr w:type="spellStart"/>
      <w:r w:rsidRPr="00885447">
        <w:t>теңге</w:t>
      </w:r>
      <w:proofErr w:type="spellEnd"/>
      <w:r w:rsidRPr="00885447">
        <w:t xml:space="preserve">, этих денег хватит только на одну такую закупку. После похода в магазин останется около 23 тысяч </w:t>
      </w:r>
      <w:proofErr w:type="spellStart"/>
      <w:r w:rsidRPr="00885447">
        <w:t>теңге</w:t>
      </w:r>
      <w:proofErr w:type="spellEnd"/>
      <w:r w:rsidRPr="00885447">
        <w:t xml:space="preserve"> на коммуналку и одежду.</w:t>
      </w:r>
    </w:p>
    <w:p w14:paraId="08DC65F0" w14:textId="77777777" w:rsidR="000C098D" w:rsidRPr="00885447" w:rsidRDefault="000C098D" w:rsidP="000C098D">
      <w:r w:rsidRPr="00885447">
        <w:t xml:space="preserve">Представим, что вам до пенсии еще 30 лет. И за это время цены будут ежегодно расти в среднем на 5 %. Тогда наш продуктовый набор, который сегодня стоит 31 337 </w:t>
      </w:r>
      <w:proofErr w:type="spellStart"/>
      <w:r w:rsidRPr="00885447">
        <w:t>теңге</w:t>
      </w:r>
      <w:proofErr w:type="spellEnd"/>
      <w:r w:rsidRPr="00885447">
        <w:t xml:space="preserve">, через 30 лет будет обходиться уже в 135 тысяч </w:t>
      </w:r>
      <w:proofErr w:type="spellStart"/>
      <w:r w:rsidRPr="00885447">
        <w:t>теңге</w:t>
      </w:r>
      <w:proofErr w:type="spellEnd"/>
      <w:r w:rsidRPr="00885447">
        <w:t>. Напоминаем, что это условный расчет, а не прогноз.</w:t>
      </w:r>
    </w:p>
    <w:p w14:paraId="0A3F5AC5" w14:textId="77777777" w:rsidR="000C098D" w:rsidRPr="00885447" w:rsidRDefault="000C098D" w:rsidP="000C098D">
      <w:r w:rsidRPr="00885447">
        <w:t xml:space="preserve">Получается, если ваша выплата из ЕНПФ останется на уровне 54 тысяч </w:t>
      </w:r>
      <w:proofErr w:type="spellStart"/>
      <w:r w:rsidRPr="00885447">
        <w:t>теңге</w:t>
      </w:r>
      <w:proofErr w:type="spellEnd"/>
      <w:r w:rsidRPr="00885447">
        <w:t>, ее не хватит даже на половину этой продуктовой корзины. По будущим ценам на нее можно будет купить лишь около 40 % сегодняшнего набора.</w:t>
      </w:r>
    </w:p>
    <w:p w14:paraId="3B89DBFB" w14:textId="77777777" w:rsidR="000C098D" w:rsidRPr="00885447" w:rsidRDefault="000C098D" w:rsidP="000C098D">
      <w:r w:rsidRPr="00885447">
        <w:t>На самом деле за 30 лет могут вырасти зарплаты и пенсионные накопления, измениться доходность инвестиций, размеры выплат и правила их расчета. Мы специально оставили сумму неизменной, чтобы показать, как инфляция постепенно съедает покупательную способность денег.</w:t>
      </w:r>
    </w:p>
    <w:p w14:paraId="32C910AA" w14:textId="77777777" w:rsidR="000C098D" w:rsidRPr="00885447" w:rsidRDefault="000C098D" w:rsidP="000C098D">
      <w:r w:rsidRPr="00885447">
        <w:t>И еще важно, что 54 тысячи — это только расчетная накопительная часть пенсии. Кроме нее, в Казахстане есть государственная базовая пенсия, а у граждан с трудовым стажем до 1998 года - еще и солидарная. Поэтому общая сумма пенсионных выплат может быть значительно больше.</w:t>
      </w:r>
    </w:p>
    <w:p w14:paraId="6691137C" w14:textId="77777777" w:rsidR="000C098D" w:rsidRPr="00885447" w:rsidRDefault="000C098D" w:rsidP="000C098D">
      <w:r w:rsidRPr="00885447">
        <w:lastRenderedPageBreak/>
        <w:t>Есть и дополнительный источник будущей пенсии. С 2024 года работодатели начали перечислять за сотрудников обязательные пенсионные взносы из собственных средств. В 2026 году ставка составляет 3,5 % от дохода работника, в 2027 году она увеличится до 4,5 %, а с 2028 года — до 5 %. Правда, эти деньги не удерживают из вашей зарплаты и не перечисляют на индивидуальный пенсионный счет. Они учитываются отдельно и предназначены для формирования дополнительной пенсионной выплаты.</w:t>
      </w:r>
    </w:p>
    <w:p w14:paraId="66A5720F" w14:textId="77777777" w:rsidR="000C098D" w:rsidRPr="00885447" w:rsidRDefault="000C098D" w:rsidP="000C098D">
      <w:r w:rsidRPr="00885447">
        <w:t>Получается, источников будущей пенсии несколько. Но главный вопрос остается прежним: хватит ли всех этих денег на нормальную жизнь, если цены продолжат расти быстрее пенсионных накоплений?</w:t>
      </w:r>
    </w:p>
    <w:p w14:paraId="5215373E" w14:textId="2204C5F7" w:rsidR="000C098D" w:rsidRPr="00885447" w:rsidRDefault="0015087F" w:rsidP="000C098D">
      <w:hyperlink r:id="rId44" w:history="1">
        <w:r w:rsidR="000C098D" w:rsidRPr="00885447">
          <w:rPr>
            <w:rStyle w:val="a3"/>
          </w:rPr>
          <w:t>https://www.caravan.kz/amp/society/pensionnye-nakoplenija-tajut-skolko-sedaet-infljacija/</w:t>
        </w:r>
      </w:hyperlink>
      <w:r w:rsidR="000C098D" w:rsidRPr="00885447">
        <w:t xml:space="preserve"> </w:t>
      </w:r>
    </w:p>
    <w:p w14:paraId="03AD3E40" w14:textId="77777777" w:rsidR="0010779C" w:rsidRPr="00885447" w:rsidRDefault="0010779C" w:rsidP="0010779C">
      <w:pPr>
        <w:pStyle w:val="2"/>
      </w:pPr>
      <w:bookmarkStart w:id="136" w:name="_Toc244156590"/>
      <w:r w:rsidRPr="00885447">
        <w:t>Деловой Казахстан, 28.10.2026, Страховой рынок Казахстана растёт, но миллионы полисов исчезают</w:t>
      </w:r>
      <w:bookmarkEnd w:id="136"/>
    </w:p>
    <w:p w14:paraId="2839D3BA" w14:textId="77777777" w:rsidR="0010779C" w:rsidRPr="00885447" w:rsidRDefault="0010779C" w:rsidP="001E5E4E">
      <w:pPr>
        <w:pStyle w:val="3"/>
      </w:pPr>
      <w:bookmarkStart w:id="137" w:name="_Toc244156591"/>
      <w:r w:rsidRPr="00885447">
        <w:t>Страховщики зарабатывают больше, договоров становится меньше. Страховой рынок Казахстана продолжает расти благодаря пенсионным аннуитетам, однако страхование имущества теряет позиции, а продажи полисов от несчастных случаев резко сокращаются, передает DKNews.kz.</w:t>
      </w:r>
      <w:bookmarkEnd w:id="137"/>
      <w:r w:rsidRPr="00885447">
        <w:t xml:space="preserve">  </w:t>
      </w:r>
    </w:p>
    <w:p w14:paraId="4D7C3C12" w14:textId="77777777" w:rsidR="0010779C" w:rsidRPr="00885447" w:rsidRDefault="0010779C" w:rsidP="0010779C">
      <w:r w:rsidRPr="00885447">
        <w:t>Об этом свидетельствуют данные Агентства РК по регулированию и развитию финансового рынка по итогам января–августа 2026 года. Статистика показывает заметный разрыв между ростом денежных поступлений и количеством оформленных страховок.</w:t>
      </w:r>
    </w:p>
    <w:p w14:paraId="32194C8A" w14:textId="77777777" w:rsidR="0010779C" w:rsidRPr="00885447" w:rsidRDefault="0010779C" w:rsidP="0010779C">
      <w:r w:rsidRPr="00885447">
        <w:t>Страховые премии превысили 1,2 трлн тенге, но договоров стало на треть меньше</w:t>
      </w:r>
    </w:p>
    <w:p w14:paraId="0F9A2759" w14:textId="77777777" w:rsidR="0010779C" w:rsidRPr="00885447" w:rsidRDefault="0010779C" w:rsidP="0010779C">
      <w:r w:rsidRPr="00885447">
        <w:t>За восемь месяцев 2026 года казахстанские страховые компании собрали 1,24 трлн тенге премий. Это на 11,8% больше, чем за аналогичный период прошлого года.</w:t>
      </w:r>
    </w:p>
    <w:p w14:paraId="27E43350" w14:textId="77777777" w:rsidR="0010779C" w:rsidRPr="00885447" w:rsidRDefault="0010779C" w:rsidP="0010779C">
      <w:r w:rsidRPr="00885447">
        <w:t>Активы страховщиков достигли 4,6 трлн тенге, увеличившись с начала года на 17,1%.</w:t>
      </w:r>
    </w:p>
    <w:p w14:paraId="78913D74" w14:textId="77777777" w:rsidR="0010779C" w:rsidRPr="00885447" w:rsidRDefault="0010779C" w:rsidP="0010779C">
      <w:r w:rsidRPr="00885447">
        <w:t>На первый взгляд отрасль выглядит благополучно. Но другой показатель заставляет иначе оценить происходящее.</w:t>
      </w:r>
    </w:p>
    <w:p w14:paraId="76EF9096" w14:textId="77777777" w:rsidR="0010779C" w:rsidRPr="00885447" w:rsidRDefault="0010779C" w:rsidP="0010779C">
      <w:r w:rsidRPr="00885447">
        <w:t>Количество заключённых договоров страхования сократилось сразу на 31,7%, до 11,8 млн.</w:t>
      </w:r>
    </w:p>
    <w:p w14:paraId="5F8AB7A9" w14:textId="77777777" w:rsidR="0010779C" w:rsidRPr="00885447" w:rsidRDefault="0010779C" w:rsidP="0010779C">
      <w:r w:rsidRPr="00885447">
        <w:t>Получается, что денег в страховую систему поступает больше, хотя новых договоров оформляется значительно меньше.</w:t>
      </w:r>
    </w:p>
    <w:p w14:paraId="67B4C142" w14:textId="77777777" w:rsidR="0010779C" w:rsidRPr="00885447" w:rsidRDefault="0010779C" w:rsidP="0010779C">
      <w:r w:rsidRPr="00885447">
        <w:t>Причина такого расхождения во многом связана с изменением структуры рынка. Наиболее быстрый рост обеспечивают крупные пенсионные аннуитеты, тогда как отдельные массовые страховые продукты теряют продажи.</w:t>
      </w:r>
    </w:p>
    <w:p w14:paraId="1C66EC47" w14:textId="32E0A7A6" w:rsidR="0010779C" w:rsidRPr="00885447" w:rsidRDefault="00590A0F" w:rsidP="0010779C">
      <w:r w:rsidRPr="00885447">
        <w:rPr>
          <w:noProof/>
        </w:rPr>
        <w:lastRenderedPageBreak/>
        <w:drawing>
          <wp:inline distT="0" distB="0" distL="0" distR="0" wp14:anchorId="0C47123D" wp14:editId="5D1AC6F2">
            <wp:extent cx="5760085" cy="7051675"/>
            <wp:effectExtent l="0" t="0" r="0" b="0"/>
            <wp:docPr id="2463529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085" cy="7051675"/>
                    </a:xfrm>
                    <a:prstGeom prst="rect">
                      <a:avLst/>
                    </a:prstGeom>
                    <a:noFill/>
                    <a:ln>
                      <a:noFill/>
                    </a:ln>
                  </pic:spPr>
                </pic:pic>
              </a:graphicData>
            </a:graphic>
          </wp:inline>
        </w:drawing>
      </w:r>
    </w:p>
    <w:p w14:paraId="33831777" w14:textId="77777777" w:rsidR="0010779C" w:rsidRPr="00885447" w:rsidRDefault="0010779C" w:rsidP="0010779C">
      <w:r w:rsidRPr="00885447">
        <w:t>Страхование от несчастных случаев обвалилось на 77,5%</w:t>
      </w:r>
    </w:p>
    <w:p w14:paraId="4728087F" w14:textId="77777777" w:rsidR="0010779C" w:rsidRPr="00885447" w:rsidRDefault="0010779C" w:rsidP="0010779C">
      <w:r w:rsidRPr="00885447">
        <w:t>Самое резкое сокращение произошло в страховании от несчастных случаев. Количество заключённых договоров по этому направлению упало на 77,5%.</w:t>
      </w:r>
    </w:p>
    <w:p w14:paraId="65DAC8ED" w14:textId="77777777" w:rsidR="0010779C" w:rsidRPr="00885447" w:rsidRDefault="0010779C" w:rsidP="0010779C">
      <w:r w:rsidRPr="00885447">
        <w:t>Регулятор связывает снижение с ограничением комиссий страховых агентов по договорам, связанным с банковскими займами.</w:t>
      </w:r>
    </w:p>
    <w:p w14:paraId="155B0F4E" w14:textId="77777777" w:rsidR="0010779C" w:rsidRPr="00885447" w:rsidRDefault="0010779C" w:rsidP="0010779C">
      <w:r w:rsidRPr="00885447">
        <w:lastRenderedPageBreak/>
        <w:t>Теперь вознаграждение посредников не должно превышать 10% страховой премии.</w:t>
      </w:r>
    </w:p>
    <w:p w14:paraId="6166E9B1" w14:textId="77777777" w:rsidR="0010779C" w:rsidRPr="00885447" w:rsidRDefault="0010779C" w:rsidP="0010779C">
      <w:r w:rsidRPr="00885447">
        <w:t>Раньше такие страховки могли приносить агентам значительно больше. После изменения правил экономическая привлекательность их продажи снизилась.</w:t>
      </w:r>
    </w:p>
    <w:p w14:paraId="44201AA5" w14:textId="77777777" w:rsidR="0010779C" w:rsidRPr="00885447" w:rsidRDefault="0010779C" w:rsidP="0010779C">
      <w:r w:rsidRPr="00885447">
        <w:t>Эта ситуация показывает, насколько сильно некоторые виды страхования зависели от банковского кредитования и вознаграждений посредникам.</w:t>
      </w:r>
    </w:p>
    <w:p w14:paraId="1EAB02A3" w14:textId="77777777" w:rsidR="0010779C" w:rsidRPr="00885447" w:rsidRDefault="0010779C" w:rsidP="0010779C">
      <w:r w:rsidRPr="00885447">
        <w:t xml:space="preserve">При этом сокращение числа договоров само по себе не доказывает, что </w:t>
      </w:r>
      <w:proofErr w:type="spellStart"/>
      <w:r w:rsidRPr="00885447">
        <w:t>казахстанцы</w:t>
      </w:r>
      <w:proofErr w:type="spellEnd"/>
      <w:r w:rsidRPr="00885447">
        <w:t xml:space="preserve"> стали реже страховаться по собственной инициативе. Для такого вывода необходимо отдельно оценивать добровольные покупки и полисы, оформлявшиеся вместе с кредитами.</w:t>
      </w:r>
    </w:p>
    <w:p w14:paraId="2190E0C3" w14:textId="77777777" w:rsidR="0010779C" w:rsidRPr="00885447" w:rsidRDefault="0010779C" w:rsidP="0010779C">
      <w:r w:rsidRPr="00885447">
        <w:t>Пенсионные аннуитеты стали главным источником роста</w:t>
      </w:r>
    </w:p>
    <w:p w14:paraId="4E0B5F7F" w14:textId="77777777" w:rsidR="0010779C" w:rsidRPr="00885447" w:rsidRDefault="0010779C" w:rsidP="0010779C">
      <w:r w:rsidRPr="00885447">
        <w:t>Пока массовые страховые продукты теряют позиции, пенсионные аннуитеты демонстрируют противоположную динамику.</w:t>
      </w:r>
    </w:p>
    <w:p w14:paraId="255B6FFE" w14:textId="77777777" w:rsidR="0010779C" w:rsidRPr="00885447" w:rsidRDefault="0010779C" w:rsidP="0010779C">
      <w:r w:rsidRPr="00885447">
        <w:t>За январь–август 2026 года премии по добровольному личному страхованию достигли 673,9 млрд тенге. Годовой прирост составил 24,3%.</w:t>
      </w:r>
    </w:p>
    <w:p w14:paraId="3FE4297B" w14:textId="77777777" w:rsidR="0010779C" w:rsidRPr="00885447" w:rsidRDefault="0010779C" w:rsidP="0010779C">
      <w:r w:rsidRPr="00885447">
        <w:t>Главный вклад внесли пенсионные аннуитеты. Поступления по ним увеличились на 105,9%.</w:t>
      </w:r>
    </w:p>
    <w:p w14:paraId="2F183517" w14:textId="77777777" w:rsidR="0010779C" w:rsidRPr="00885447" w:rsidRDefault="0010779C" w:rsidP="0010779C">
      <w:r w:rsidRPr="00885447">
        <w:t>Механизм предполагает перевод пенсионных накоплений из ЕНПФ в компанию по страхованию жизни. Взамен человек получает право на регулярные выплаты в соответствии с условиями договора.</w:t>
      </w:r>
    </w:p>
    <w:p w14:paraId="4EB9924A" w14:textId="77777777" w:rsidR="0010779C" w:rsidRPr="00885447" w:rsidRDefault="0010779C" w:rsidP="0010779C">
      <w:r w:rsidRPr="00885447">
        <w:t>Для страховщика такой договор означает крупное поступление средств. Поэтому рост пенсионных аннуитетов способен существенно увеличить общие показатели отрасли даже при сокращении количества полисов в других сегментах.</w:t>
      </w:r>
    </w:p>
    <w:p w14:paraId="402E000B" w14:textId="77777777" w:rsidR="0010779C" w:rsidRPr="00885447" w:rsidRDefault="0010779C" w:rsidP="0010779C">
      <w:r w:rsidRPr="00885447">
        <w:t>По данным, приведённым в исследовании страхового рынка, три крупнейшие компании контролируют 78,2% поступлений по пенсионным аннуитетам.</w:t>
      </w:r>
    </w:p>
    <w:p w14:paraId="3FC473B2" w14:textId="77777777" w:rsidR="0010779C" w:rsidRPr="00885447" w:rsidRDefault="0010779C" w:rsidP="0010779C">
      <w:r w:rsidRPr="00885447">
        <w:t>Высокая концентрация означает, что динамика одного из наиболее быстрорастущих страховых продуктов существенно зависит от результатов ограниченного числа участников.</w:t>
      </w:r>
    </w:p>
    <w:p w14:paraId="6E975B5D" w14:textId="77777777" w:rsidR="0010779C" w:rsidRPr="00885447" w:rsidRDefault="0010779C" w:rsidP="0010779C">
      <w:r w:rsidRPr="00885447">
        <w:t>Ранее мы рассказывали, кто в Казахстане может оформить пенсионный аннуитет и получать выплаты раньше общеустановленного пенсионного возраста.</w:t>
      </w:r>
    </w:p>
    <w:p w14:paraId="3F98E79C" w14:textId="06CB88AD" w:rsidR="0010779C" w:rsidRPr="00885447" w:rsidRDefault="00590A0F" w:rsidP="0010779C">
      <w:r w:rsidRPr="00885447">
        <w:rPr>
          <w:noProof/>
        </w:rPr>
        <w:drawing>
          <wp:inline distT="0" distB="0" distL="0" distR="0" wp14:anchorId="025629E2" wp14:editId="48E80A24">
            <wp:extent cx="5760085" cy="2237740"/>
            <wp:effectExtent l="0" t="0" r="0" b="0"/>
            <wp:docPr id="9996586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085" cy="2237740"/>
                    </a:xfrm>
                    <a:prstGeom prst="rect">
                      <a:avLst/>
                    </a:prstGeom>
                    <a:noFill/>
                    <a:ln>
                      <a:noFill/>
                    </a:ln>
                  </pic:spPr>
                </pic:pic>
              </a:graphicData>
            </a:graphic>
          </wp:inline>
        </w:drawing>
      </w:r>
    </w:p>
    <w:p w14:paraId="67FA2A01" w14:textId="77777777" w:rsidR="0010779C" w:rsidRPr="00885447" w:rsidRDefault="0010779C" w:rsidP="0010779C">
      <w:r w:rsidRPr="00885447">
        <w:lastRenderedPageBreak/>
        <w:t>Страхование имущества сокращается, несмотря на рост рынка</w:t>
      </w:r>
    </w:p>
    <w:p w14:paraId="032A5C82" w14:textId="77777777" w:rsidR="0010779C" w:rsidRPr="00885447" w:rsidRDefault="0010779C" w:rsidP="0010779C">
      <w:r w:rsidRPr="00885447">
        <w:t>Совсем другая ситуация складывается в добровольном имущественном страховании.</w:t>
      </w:r>
    </w:p>
    <w:p w14:paraId="0B2B892C" w14:textId="77777777" w:rsidR="0010779C" w:rsidRPr="00885447" w:rsidRDefault="0010779C" w:rsidP="0010779C">
      <w:r w:rsidRPr="00885447">
        <w:t>По официальной статистике, за январь–август 2026 года поступления по этому направлению сократились на 6,4%, до 362,9 млрд тенге.</w:t>
      </w:r>
    </w:p>
    <w:p w14:paraId="203A1B54" w14:textId="77777777" w:rsidR="0010779C" w:rsidRPr="00885447" w:rsidRDefault="0010779C" w:rsidP="0010779C">
      <w:r w:rsidRPr="00885447">
        <w:t>Регулятор связывает отрицательную динамику прежде всего со снижением сборов по страхованию от прочих финансовых убытков. В этом классе премии уменьшились на 24,8%.</w:t>
      </w:r>
    </w:p>
    <w:p w14:paraId="703734C7" w14:textId="77777777" w:rsidR="0010779C" w:rsidRPr="00885447" w:rsidRDefault="0010779C" w:rsidP="0010779C">
      <w:r w:rsidRPr="00885447">
        <w:t>Проблема шире отдельного вида полисов.</w:t>
      </w:r>
    </w:p>
    <w:p w14:paraId="10F0ADFE" w14:textId="77777777" w:rsidR="0010779C" w:rsidRPr="00885447" w:rsidRDefault="0010779C" w:rsidP="0010779C">
      <w:r w:rsidRPr="00885447">
        <w:t>Имущественное страхование помогает гражданам и предприятиям защищаться от финансовых последствий повреждения имущества и других предусмотренных договором рисков.</w:t>
      </w:r>
    </w:p>
    <w:p w14:paraId="7C4FB685" w14:textId="77777777" w:rsidR="0010779C" w:rsidRPr="00885447" w:rsidRDefault="0010779C" w:rsidP="0010779C">
      <w:r w:rsidRPr="00885447">
        <w:t>Но рост страхового рынка в целом пока не сопровождается аналогичным расширением этого направления.</w:t>
      </w:r>
    </w:p>
    <w:p w14:paraId="191A16F0" w14:textId="77777777" w:rsidR="0010779C" w:rsidRPr="00885447" w:rsidRDefault="0010779C" w:rsidP="0010779C">
      <w:r w:rsidRPr="00885447">
        <w:t>Для бизнеса это означает, что увеличение финансовых возможностей страховых компаний не обязательно отражает рост спроса на защиту производственных активов, транспорта и других объектов.</w:t>
      </w:r>
    </w:p>
    <w:p w14:paraId="18EEAA2A" w14:textId="77777777" w:rsidR="0010779C" w:rsidRPr="00885447" w:rsidRDefault="0010779C" w:rsidP="0010779C">
      <w:r w:rsidRPr="00885447">
        <w:t>У страховщиков 4,6 трлн тенге активов, но прибыль растёт неравномерно</w:t>
      </w:r>
    </w:p>
    <w:p w14:paraId="1702D0D9" w14:textId="77777777" w:rsidR="0010779C" w:rsidRPr="00885447" w:rsidRDefault="0010779C" w:rsidP="0010779C">
      <w:r w:rsidRPr="00885447">
        <w:t>Различия заметны и в финансовых результатах самих компаний.</w:t>
      </w:r>
    </w:p>
    <w:p w14:paraId="6212C229" w14:textId="77777777" w:rsidR="0010779C" w:rsidRPr="00885447" w:rsidRDefault="0010779C" w:rsidP="0010779C">
      <w:r w:rsidRPr="00885447">
        <w:t>В августе страховой сектор получил убыток в размере 1,5 млрд тенге. При этом совокупная чистая прибыль с начала года оставалась положительной и достигала 87,5 млрд тенге.</w:t>
      </w:r>
    </w:p>
    <w:p w14:paraId="04AF9AFB" w14:textId="77777777" w:rsidR="0010779C" w:rsidRPr="00885447" w:rsidRDefault="0010779C" w:rsidP="0010779C">
      <w:r w:rsidRPr="00885447">
        <w:t>Одновременно страховые выплаты за восемь месяцев выросли на 28,9%, до 363,5 млрд тенге.</w:t>
      </w:r>
    </w:p>
    <w:p w14:paraId="5FD93ADD" w14:textId="77777777" w:rsidR="0010779C" w:rsidRPr="00885447" w:rsidRDefault="0010779C" w:rsidP="0010779C">
      <w:r w:rsidRPr="00885447">
        <w:t>Страховщикам приходится учитывать не только поступления от новых договоров, но и растущие обязательства перед клиентами.</w:t>
      </w:r>
    </w:p>
    <w:p w14:paraId="2BB42C85" w14:textId="77777777" w:rsidR="0010779C" w:rsidRPr="00885447" w:rsidRDefault="0010779C" w:rsidP="0010779C">
      <w:r w:rsidRPr="00885447">
        <w:t>На этом фоне особенно показательно положение компаний по страхованию жизни.</w:t>
      </w:r>
    </w:p>
    <w:p w14:paraId="3A1CA3F0" w14:textId="77777777" w:rsidR="0010779C" w:rsidRPr="00885447" w:rsidRDefault="0010779C" w:rsidP="0010779C">
      <w:r w:rsidRPr="00885447">
        <w:t>Ранее DKNews.kz анализировал резкое сокращение прибыли страховщиков жизни. За первое полугодие 2026 года их совокупная регуляторная чистая прибыль снизилась в 4,2 раза, хотя активы страхового сектора продолжали увеличиваться.</w:t>
      </w:r>
    </w:p>
    <w:p w14:paraId="77C9FBCF" w14:textId="77777777" w:rsidR="0010779C" w:rsidRPr="00885447" w:rsidRDefault="0010779C" w:rsidP="0010779C">
      <w:r w:rsidRPr="00885447">
        <w:t>Это ещё одно свидетельство того, что рост денежных поступлений и финансовая устойчивость отдельных участников рынка не всегда движутся в одном направлении.</w:t>
      </w:r>
    </w:p>
    <w:p w14:paraId="1ACE3B4C" w14:textId="20C59BEC" w:rsidR="0010779C" w:rsidRPr="00885447" w:rsidRDefault="00590A0F" w:rsidP="0010779C">
      <w:r w:rsidRPr="00885447">
        <w:rPr>
          <w:noProof/>
        </w:rPr>
        <w:lastRenderedPageBreak/>
        <w:drawing>
          <wp:inline distT="0" distB="0" distL="0" distR="0" wp14:anchorId="094544D6" wp14:editId="25B1291E">
            <wp:extent cx="5760085" cy="6387465"/>
            <wp:effectExtent l="0" t="0" r="0" b="0"/>
            <wp:docPr id="136078389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085" cy="6387465"/>
                    </a:xfrm>
                    <a:prstGeom prst="rect">
                      <a:avLst/>
                    </a:prstGeom>
                    <a:noFill/>
                    <a:ln>
                      <a:noFill/>
                    </a:ln>
                  </pic:spPr>
                </pic:pic>
              </a:graphicData>
            </a:graphic>
          </wp:inline>
        </w:drawing>
      </w:r>
    </w:p>
    <w:p w14:paraId="74C59944" w14:textId="77777777" w:rsidR="0010779C" w:rsidRPr="00885447" w:rsidRDefault="0010779C" w:rsidP="0010779C">
      <w:r w:rsidRPr="00885447">
        <w:t>Казахстан готовит изменения в страховании до 2030 года</w:t>
      </w:r>
    </w:p>
    <w:p w14:paraId="5B95AA8E" w14:textId="77777777" w:rsidR="0010779C" w:rsidRPr="00885447" w:rsidRDefault="0010779C" w:rsidP="0010779C">
      <w:r w:rsidRPr="00885447">
        <w:t>Развитие добровольного страхования уже стало одним из вопросов отраслевой повестки.</w:t>
      </w:r>
    </w:p>
    <w:p w14:paraId="17BCF64F" w14:textId="77777777" w:rsidR="0010779C" w:rsidRPr="00885447" w:rsidRDefault="0010779C" w:rsidP="0010779C">
      <w:r w:rsidRPr="00885447">
        <w:t>Агентство по регулированию и развитию финансового рынка представило проект программы развития страхового рынка до 2030 года. Среди предложений — расширение линейки накопительных страховых продуктов, включая пенсионные аннуитеты.</w:t>
      </w:r>
    </w:p>
    <w:p w14:paraId="4741FDAE" w14:textId="77777777" w:rsidR="0010779C" w:rsidRPr="00885447" w:rsidRDefault="0010779C" w:rsidP="0010779C">
      <w:r w:rsidRPr="00885447">
        <w:t>Одновременно обсуждается обновление регулирования отрасли, цифровых сервисов и механизмов защиты страхователей.</w:t>
      </w:r>
    </w:p>
    <w:p w14:paraId="49ADD2E7" w14:textId="77777777" w:rsidR="0010779C" w:rsidRPr="00885447" w:rsidRDefault="0010779C" w:rsidP="0010779C">
      <w:r w:rsidRPr="00885447">
        <w:t>Подробнее о предполагаемых изменениях мы писали в материале о подготовке нового закона о страховании в Казахстане.</w:t>
      </w:r>
    </w:p>
    <w:p w14:paraId="2C80C7D4" w14:textId="77777777" w:rsidR="0010779C" w:rsidRPr="00885447" w:rsidRDefault="0010779C" w:rsidP="0010779C">
      <w:r w:rsidRPr="00885447">
        <w:lastRenderedPageBreak/>
        <w:t>Однако главный вопрос для рынка связан не только с новыми продуктами.</w:t>
      </w:r>
    </w:p>
    <w:p w14:paraId="637ED6AC" w14:textId="77777777" w:rsidR="0010779C" w:rsidRPr="00885447" w:rsidRDefault="0010779C" w:rsidP="0010779C">
      <w:r w:rsidRPr="00885447">
        <w:t>Страховым компаниям предстоит развивать продажи полисов, которые граждане и предприятия приобретают самостоятельно, исходя из собственных рисков, а не вместе с кредитом или при переводе пенсионных накоплений.</w:t>
      </w:r>
    </w:p>
    <w:p w14:paraId="13FE6957" w14:textId="77777777" w:rsidR="0010779C" w:rsidRPr="00885447" w:rsidRDefault="0010779C" w:rsidP="0010779C">
      <w:r w:rsidRPr="00885447">
        <w:t>Пока статистика выглядит противоречиво: страховые премии растут на 11,8%, а количество заключённых договоров падает на 31,7%.</w:t>
      </w:r>
    </w:p>
    <w:p w14:paraId="221BF4D1" w14:textId="77777777" w:rsidR="0010779C" w:rsidRPr="00885447" w:rsidRDefault="0010779C" w:rsidP="0010779C">
      <w:r w:rsidRPr="00885447">
        <w:t xml:space="preserve">Именно этот разрыв показывает, почему финансовый рост отрасли ещё не означает расширения страховой защиты </w:t>
      </w:r>
      <w:proofErr w:type="spellStart"/>
      <w:r w:rsidRPr="00885447">
        <w:t>казахстанцев</w:t>
      </w:r>
      <w:proofErr w:type="spellEnd"/>
      <w:r w:rsidRPr="00885447">
        <w:t>.</w:t>
      </w:r>
    </w:p>
    <w:p w14:paraId="4AA311DB" w14:textId="22942795" w:rsidR="00797F80" w:rsidRPr="00885447" w:rsidRDefault="0015087F" w:rsidP="0010779C">
      <w:hyperlink r:id="rId48" w:history="1">
        <w:r w:rsidR="0010779C" w:rsidRPr="00885447">
          <w:rPr>
            <w:rStyle w:val="a3"/>
          </w:rPr>
          <w:t>https://dknews.kz/ru/ekonomika/408916-strahovoy-rynok-kazahstana-rastet-no-milliony-polisov</w:t>
        </w:r>
      </w:hyperlink>
    </w:p>
    <w:p w14:paraId="15DD0152" w14:textId="700631D2" w:rsidR="00A11CB6" w:rsidRPr="003C4498" w:rsidRDefault="00A11CB6" w:rsidP="00A11CB6">
      <w:pPr>
        <w:pStyle w:val="2"/>
      </w:pPr>
      <w:bookmarkStart w:id="138" w:name="_Toc244156592"/>
      <w:proofErr w:type="gramStart"/>
      <w:r>
        <w:t>Царь-град</w:t>
      </w:r>
      <w:proofErr w:type="gramEnd"/>
      <w:r>
        <w:t xml:space="preserve"> ТВ, 28.10.2026</w:t>
      </w:r>
      <w:r w:rsidRPr="003C4498">
        <w:t xml:space="preserve">, </w:t>
      </w:r>
      <w:r>
        <w:t>Проценты от конфискованного имущества в Армении направят на пенсии</w:t>
      </w:r>
      <w:bookmarkEnd w:id="138"/>
    </w:p>
    <w:p w14:paraId="5A886DD2" w14:textId="77777777" w:rsidR="00A11CB6" w:rsidRDefault="00A11CB6" w:rsidP="00A11CB6">
      <w:pPr>
        <w:pStyle w:val="3"/>
      </w:pPr>
      <w:bookmarkStart w:id="139" w:name="_Toc244156593"/>
      <w:r>
        <w:t xml:space="preserve">Средства от конфискованного по суду как незаконно нажитое имущества разместят на депозите в Центробанке Армении, а начисляемые проценты направят на пенсионные выплаты. Об этом премьер-министр Никол </w:t>
      </w:r>
      <w:proofErr w:type="spellStart"/>
      <w:r>
        <w:t>Пашинян</w:t>
      </w:r>
      <w:proofErr w:type="spellEnd"/>
      <w:r>
        <w:t xml:space="preserve"> заявил в парламенте, добавив, что выручка от возможной продажи изъятой недвижимости поступит на тот же счёт.</w:t>
      </w:r>
      <w:bookmarkEnd w:id="139"/>
    </w:p>
    <w:p w14:paraId="3EE9F29F" w14:textId="77777777" w:rsidR="00A11CB6" w:rsidRDefault="00A11CB6" w:rsidP="00A11CB6">
      <w:r>
        <w:t xml:space="preserve">Доходы, полученные от имущества, конфискованного по судебным решениям как незаконно нажитое, разместят на депозите в Центральном банке Армении. Начисляемые по нему проценты планируется использовать для пенсионных выплат. Об этом в ходе правительственного часа в парламенте сообщил премьер-министр Никол </w:t>
      </w:r>
      <w:proofErr w:type="spellStart"/>
      <w:r>
        <w:t>Пашинян</w:t>
      </w:r>
      <w:proofErr w:type="spellEnd"/>
      <w:r>
        <w:t xml:space="preserve">, отвечая на вопрос депутата фракции «Гражданский договор» </w:t>
      </w:r>
      <w:proofErr w:type="spellStart"/>
      <w:r>
        <w:t>Тагуи</w:t>
      </w:r>
      <w:proofErr w:type="spellEnd"/>
      <w:r>
        <w:t xml:space="preserve"> </w:t>
      </w:r>
      <w:proofErr w:type="spellStart"/>
      <w:r>
        <w:t>Казарян</w:t>
      </w:r>
      <w:proofErr w:type="spellEnd"/>
      <w:r>
        <w:t>.</w:t>
      </w:r>
    </w:p>
    <w:p w14:paraId="300D95BB" w14:textId="77777777" w:rsidR="00A11CB6" w:rsidRDefault="00A11CB6" w:rsidP="00A11CB6">
      <w:r>
        <w:t>Глава кабинета министров отметил, что рассмотрение исков о конфискации незаконного имущества заняло пять лет. При этом, по его словам, он получил заверения, что работа велась «с особой аккуратностью», чтобы в дальнейшем «не возникало проблем» при возможных разбирательствах в международных инстанциях.</w:t>
      </w:r>
    </w:p>
    <w:p w14:paraId="1435E3DA" w14:textId="77777777" w:rsidR="00A11CB6" w:rsidRDefault="00A11CB6" w:rsidP="00A11CB6">
      <w:r>
        <w:t xml:space="preserve">Когда суды начали выносить соответствующие вердикты, потребовалось определить механизм распоряжения изъятыми активами. В связи с этим и появилась инициатива направлять полученные средства на специальный счёт в Центробанке, пояснил </w:t>
      </w:r>
      <w:proofErr w:type="spellStart"/>
      <w:r>
        <w:t>Пашинян</w:t>
      </w:r>
      <w:proofErr w:type="spellEnd"/>
      <w:r>
        <w:t>.</w:t>
      </w:r>
    </w:p>
    <w:p w14:paraId="7272EF85" w14:textId="77777777" w:rsidR="00A11CB6" w:rsidRDefault="00A11CB6" w:rsidP="00A11CB6">
      <w:r>
        <w:t>«Проценты с этой суммы будут полностью направлены на пенсии. Сумма небольшая, но со временем она увеличится», - заявил премьер.</w:t>
      </w:r>
    </w:p>
    <w:p w14:paraId="3E5BAC8A" w14:textId="77777777" w:rsidR="00A11CB6" w:rsidRDefault="00A11CB6" w:rsidP="00A11CB6">
      <w:r>
        <w:t xml:space="preserve">Депутат также поинтересовалась судьбой конфискованной недвижимости: планируется ли её продавать или перепрофилировать под социально значимые объекты. Вопрос был задан с учётом предвыборного обещания </w:t>
      </w:r>
      <w:proofErr w:type="spellStart"/>
      <w:r>
        <w:t>Пашиняна</w:t>
      </w:r>
      <w:proofErr w:type="spellEnd"/>
      <w:r>
        <w:t xml:space="preserve"> превратить особняк бизнесмена </w:t>
      </w:r>
      <w:proofErr w:type="spellStart"/>
      <w:r>
        <w:t>Гагика</w:t>
      </w:r>
      <w:proofErr w:type="spellEnd"/>
      <w:r>
        <w:t xml:space="preserve"> </w:t>
      </w:r>
      <w:proofErr w:type="spellStart"/>
      <w:r>
        <w:t>Царукяна</w:t>
      </w:r>
      <w:proofErr w:type="spellEnd"/>
      <w:r>
        <w:t xml:space="preserve"> в дом престарелых. Премьер ответил, что к обсуждению этой темы ещё предстоит вернуться. Если же здания будут реализованы, вырученные средства поступят на тот же депозит.</w:t>
      </w:r>
    </w:p>
    <w:p w14:paraId="5DF70146" w14:textId="77777777" w:rsidR="00A11CB6" w:rsidRDefault="00A11CB6" w:rsidP="00A11CB6">
      <w:r>
        <w:t>Ранее армянские суды удовлетворили ряд исков о конфискации имущества, признанного незаконно нажитым. Ответчиками по таким делам выступали в том числе бывшие должностные лица.</w:t>
      </w:r>
    </w:p>
    <w:p w14:paraId="552E60B3" w14:textId="7A1E7165" w:rsidR="0010779C" w:rsidRPr="00A11CB6" w:rsidRDefault="0015087F" w:rsidP="00A11CB6">
      <w:hyperlink r:id="rId49" w:history="1">
        <w:r w:rsidR="00A11CB6" w:rsidRPr="00F37E6A">
          <w:rPr>
            <w:rStyle w:val="a3"/>
          </w:rPr>
          <w:t>https://tsargrad.tv/news/procenty-ot-konfiskovannogo-imushhestva-v-armenii-napravjat-na-pensii_1926939</w:t>
        </w:r>
      </w:hyperlink>
    </w:p>
    <w:p w14:paraId="229A902A" w14:textId="77777777" w:rsidR="00A11CB6" w:rsidRPr="00A11CB6" w:rsidRDefault="00A11CB6" w:rsidP="00A11CB6"/>
    <w:p w14:paraId="0F91D1CE" w14:textId="77777777" w:rsidR="00111D7C" w:rsidRPr="00885447" w:rsidRDefault="00111D7C" w:rsidP="00111D7C">
      <w:pPr>
        <w:pStyle w:val="10"/>
      </w:pPr>
      <w:bookmarkStart w:id="140" w:name="_Toc99271715"/>
      <w:bookmarkStart w:id="141" w:name="_Toc99318660"/>
      <w:bookmarkStart w:id="142" w:name="_Toc165991080"/>
      <w:bookmarkStart w:id="143" w:name="_Toc244156594"/>
      <w:r w:rsidRPr="00885447">
        <w:t>Новости пенсионной отрасли стран дальнего зарубежья</w:t>
      </w:r>
      <w:bookmarkEnd w:id="140"/>
      <w:bookmarkEnd w:id="141"/>
      <w:bookmarkEnd w:id="142"/>
      <w:bookmarkEnd w:id="143"/>
    </w:p>
    <w:p w14:paraId="08E7BCBD" w14:textId="77777777" w:rsidR="00EC51F1" w:rsidRPr="00885447" w:rsidRDefault="00EC51F1" w:rsidP="00EC51F1">
      <w:pPr>
        <w:pStyle w:val="2"/>
      </w:pPr>
      <w:bookmarkStart w:id="144" w:name="_Toc244156595"/>
      <w:r w:rsidRPr="00885447">
        <w:t>ТАСС, 28.10.2026, В Китае бизнес усиливает поддержку семей сотрудников на фоне демографических изменений</w:t>
      </w:r>
      <w:bookmarkEnd w:id="144"/>
    </w:p>
    <w:p w14:paraId="3D4062B2" w14:textId="77777777" w:rsidR="00EC51F1" w:rsidRPr="00885447" w:rsidRDefault="00EC51F1" w:rsidP="001E5E4E">
      <w:pPr>
        <w:pStyle w:val="3"/>
      </w:pPr>
      <w:bookmarkStart w:id="145" w:name="_Toc244156596"/>
      <w:r w:rsidRPr="00885447">
        <w:t>Китайские компании развивают социальные программы для сотрудников и их семей на фоне усиления внимания государства к ответственному ведению бизнеса и демографической повестке. Об этом ТАСС рассказали в Лаборатории ответственного бизнеса НИУ ВШЭ.</w:t>
      </w:r>
      <w:bookmarkEnd w:id="145"/>
    </w:p>
    <w:p w14:paraId="6A171DCE" w14:textId="42D0F6D8" w:rsidR="00EC51F1" w:rsidRPr="00885447" w:rsidRDefault="00EC51F1" w:rsidP="00EC51F1">
      <w:r w:rsidRPr="00885447">
        <w:t xml:space="preserve">Китайская модель ответственного ведения бизнеса рассматривается в новом выпуске </w:t>
      </w:r>
      <w:r w:rsidR="00FC0EE4">
        <w:t>«</w:t>
      </w:r>
      <w:r w:rsidRPr="00885447">
        <w:t>Дайджеста ответственного ведения бизнеса в странах БРИКС</w:t>
      </w:r>
      <w:r w:rsidR="00FC0EE4">
        <w:t>»</w:t>
      </w:r>
      <w:r w:rsidRPr="00885447">
        <w:t>, подготовленном Лабораторией ответственного бизнеса НИУ ВШЭ совместно с Институтом демографической политики имени Д. И. Менделеева. В исследовании отмечается, что государство активно формирует требования к компаниям в сфере устойчивого развития, защиты работников и потребителей, экологии и корпоративной отчетности. В стране также действует корпоративная система социального кредита, которая учитывает соблюдение компаниями нормативных требований, налоговую дисциплину и другие показатели деятельности.</w:t>
      </w:r>
    </w:p>
    <w:p w14:paraId="13DF4B32" w14:textId="6BBE4905" w:rsidR="00EC51F1" w:rsidRPr="00885447" w:rsidRDefault="00FC0EE4" w:rsidP="00EC51F1">
      <w:r>
        <w:t>«</w:t>
      </w:r>
      <w:r w:rsidR="00EC51F1" w:rsidRPr="00885447">
        <w:t>Когда говорят об ответственном бизнесе, чаще всего вспоминают экологию, социальные проекты, благотворительность. Все это, безусловно, важно. Но, работая с китайским рынком, я все больше убеждаюсь, что ответственность бизнеса начинается с гораздо более простых вещей: выполнения обязательств, качества продукции, честности по отношению к партнерам и готовности отвечать за результат своей работы. В Китае эта тема имеет свои особенности. Здесь государство достаточно активно определяет правила игры</w:t>
      </w:r>
      <w:r>
        <w:t>»</w:t>
      </w:r>
      <w:r w:rsidR="00EC51F1" w:rsidRPr="00885447">
        <w:t xml:space="preserve">, - отмечает представитель и руководитель Женского комитета </w:t>
      </w:r>
      <w:r>
        <w:t>«</w:t>
      </w:r>
      <w:r w:rsidR="00EC51F1" w:rsidRPr="00885447">
        <w:t>Опоры России</w:t>
      </w:r>
      <w:r>
        <w:t>»</w:t>
      </w:r>
      <w:r w:rsidR="00EC51F1" w:rsidRPr="00885447">
        <w:t xml:space="preserve"> в Китае, директор </w:t>
      </w:r>
      <w:proofErr w:type="spellStart"/>
      <w:r w:rsidR="00EC51F1" w:rsidRPr="00885447">
        <w:t>InterBiz</w:t>
      </w:r>
      <w:proofErr w:type="spellEnd"/>
      <w:r w:rsidR="00EC51F1" w:rsidRPr="00885447">
        <w:t xml:space="preserve"> Илона </w:t>
      </w:r>
      <w:proofErr w:type="spellStart"/>
      <w:r w:rsidR="00EC51F1" w:rsidRPr="00885447">
        <w:t>Горшенева-Долунц</w:t>
      </w:r>
      <w:proofErr w:type="spellEnd"/>
      <w:r w:rsidR="00EC51F1" w:rsidRPr="00885447">
        <w:t>.</w:t>
      </w:r>
    </w:p>
    <w:p w14:paraId="78546B18" w14:textId="77777777" w:rsidR="00EC51F1" w:rsidRPr="00885447" w:rsidRDefault="00EC51F1" w:rsidP="00EC51F1">
      <w:r w:rsidRPr="00885447">
        <w:t>Корпоративная поддержка семей</w:t>
      </w:r>
    </w:p>
    <w:p w14:paraId="599D5ED2" w14:textId="77777777" w:rsidR="00EC51F1" w:rsidRPr="00885447" w:rsidRDefault="00EC51F1" w:rsidP="00EC51F1">
      <w:r w:rsidRPr="00885447">
        <w:t xml:space="preserve">Социальная составляющая ответственного бизнеса проявляется и в программах крупных работодателей. </w:t>
      </w:r>
      <w:proofErr w:type="spellStart"/>
      <w:r w:rsidRPr="00885447">
        <w:t>Alibaba</w:t>
      </w:r>
      <w:proofErr w:type="spellEnd"/>
      <w:r w:rsidRPr="00885447">
        <w:t xml:space="preserve"> предоставляет коммерческое страхование детям сотрудников, организует медицинские обследования для их родителей и программы для будущих и молодых родителей. Компания также сотрудничает с детскими садами и организациями, оказывающими услуги по уходу за детьми.</w:t>
      </w:r>
    </w:p>
    <w:p w14:paraId="054B75BC" w14:textId="77777777" w:rsidR="00EC51F1" w:rsidRPr="00885447" w:rsidRDefault="00EC51F1" w:rsidP="00EC51F1">
      <w:proofErr w:type="spellStart"/>
      <w:r w:rsidRPr="00885447">
        <w:t>Семейно</w:t>
      </w:r>
      <w:proofErr w:type="spellEnd"/>
      <w:r w:rsidRPr="00885447">
        <w:t xml:space="preserve"> ориентированные меры предусмотрены и в </w:t>
      </w:r>
      <w:proofErr w:type="spellStart"/>
      <w:r w:rsidRPr="00885447">
        <w:t>Tencent</w:t>
      </w:r>
      <w:proofErr w:type="spellEnd"/>
      <w:r w:rsidRPr="00885447">
        <w:t>. В ESG-отчетности компании среди мер поддержки сотрудников указываются выплаты при рождении ребенка, страховые программы для членов семьи, консультации семейного врача и психологическая поддержка. Работникам также доступны гибкий график и отпуска, связанные с рождением и воспитанием детей.</w:t>
      </w:r>
    </w:p>
    <w:p w14:paraId="3AF05FCD" w14:textId="77777777" w:rsidR="00EC51F1" w:rsidRPr="00885447" w:rsidRDefault="00EC51F1" w:rsidP="00EC51F1">
      <w:r w:rsidRPr="00885447">
        <w:t xml:space="preserve">Развитие корпоративных программ происходит одновременно с расширением государственной поддержки семей. В Китае действует общенациональная программа </w:t>
      </w:r>
      <w:r w:rsidRPr="00885447">
        <w:lastRenderedPageBreak/>
        <w:t xml:space="preserve">пособий на детей младше трех лет. Кроме того, власти страны развивают систему услуг по уходу за детьми и стимулируют создание условий, позволяющих совмещать </w:t>
      </w:r>
      <w:proofErr w:type="spellStart"/>
      <w:r w:rsidRPr="00885447">
        <w:t>родительство</w:t>
      </w:r>
      <w:proofErr w:type="spellEnd"/>
      <w:r w:rsidRPr="00885447">
        <w:t xml:space="preserve"> и занятость.</w:t>
      </w:r>
    </w:p>
    <w:p w14:paraId="3297FF49" w14:textId="77777777" w:rsidR="00EC51F1" w:rsidRPr="00885447" w:rsidRDefault="00EC51F1" w:rsidP="00EC51F1">
      <w:r w:rsidRPr="00885447">
        <w:t>О дайджесте</w:t>
      </w:r>
    </w:p>
    <w:p w14:paraId="0C2955C2" w14:textId="194C059E" w:rsidR="00EC51F1" w:rsidRPr="00885447" w:rsidRDefault="00FC0EE4" w:rsidP="00EC51F1">
      <w:r>
        <w:t>«</w:t>
      </w:r>
      <w:r w:rsidR="00EC51F1" w:rsidRPr="00885447">
        <w:t>Дайджест ответственного ведения бизнеса в странах БРИКС</w:t>
      </w:r>
      <w:r>
        <w:t>»</w:t>
      </w:r>
      <w:r w:rsidR="00EC51F1" w:rsidRPr="00885447">
        <w:t xml:space="preserve"> подготовлен Лабораторией ответственного бизнеса НИУ ВШЭ совместно с Институтом демографической политики имени Д. И. Менделеева. В исследовании рассматриваются национальные модели ответственного ведения бизнеса в России, Китае, Индии, Бразилии и ЮАР, государственные механизмы регулирования и стимулирования компаний, а также социальные, экологические и корпоративные практики.</w:t>
      </w:r>
    </w:p>
    <w:p w14:paraId="343CA696" w14:textId="3DE7A32E" w:rsidR="00EC51F1" w:rsidRPr="00B063D3" w:rsidRDefault="0015087F" w:rsidP="00EC51F1">
      <w:hyperlink r:id="rId50" w:history="1">
        <w:r w:rsidR="00EC51F1" w:rsidRPr="00885447">
          <w:rPr>
            <w:rStyle w:val="a3"/>
          </w:rPr>
          <w:t>https://tass.ru/ekonomika/28260507</w:t>
        </w:r>
      </w:hyperlink>
      <w:r w:rsidR="00EC51F1" w:rsidRPr="00885447">
        <w:t xml:space="preserve"> </w:t>
      </w:r>
    </w:p>
    <w:p w14:paraId="3E941720" w14:textId="77777777" w:rsidR="00170F5E" w:rsidRPr="00170F5E" w:rsidRDefault="00170F5E" w:rsidP="00170F5E">
      <w:pPr>
        <w:pStyle w:val="2"/>
      </w:pPr>
      <w:bookmarkStart w:id="146" w:name="_Toc244156597"/>
      <w:r>
        <w:t>Красная Весна</w:t>
      </w:r>
      <w:r w:rsidRPr="00170F5E">
        <w:t>, 28.10.2026, Немецкие профсоюзы выступили против повышения пенсионного возраста</w:t>
      </w:r>
      <w:bookmarkEnd w:id="146"/>
    </w:p>
    <w:p w14:paraId="1BC99248" w14:textId="77777777" w:rsidR="00170F5E" w:rsidRDefault="00170F5E" w:rsidP="00170F5E">
      <w:pPr>
        <w:pStyle w:val="3"/>
      </w:pPr>
      <w:bookmarkStart w:id="147" w:name="_Toc244156598"/>
      <w:r>
        <w:t xml:space="preserve">Отказаться от дальнейшего повышения пенсионного возраста призвала председатель Объединения немецких профсоюзов (DGB) </w:t>
      </w:r>
      <w:proofErr w:type="spellStart"/>
      <w:r>
        <w:t>Ясмин</w:t>
      </w:r>
      <w:proofErr w:type="spellEnd"/>
      <w:r>
        <w:t xml:space="preserve"> </w:t>
      </w:r>
      <w:proofErr w:type="spellStart"/>
      <w:r>
        <w:t>Фахими</w:t>
      </w:r>
      <w:proofErr w:type="spellEnd"/>
      <w:r>
        <w:t xml:space="preserve"> при представлении рекомендаций пенсионной комиссии организации в Берлине, сообщает 28 октября газета </w:t>
      </w:r>
      <w:proofErr w:type="spellStart"/>
      <w:r>
        <w:t>Oldenburger</w:t>
      </w:r>
      <w:proofErr w:type="spellEnd"/>
      <w:r>
        <w:t xml:space="preserve"> </w:t>
      </w:r>
      <w:proofErr w:type="spellStart"/>
      <w:r>
        <w:t>Onlinezeitung</w:t>
      </w:r>
      <w:proofErr w:type="spellEnd"/>
      <w:r>
        <w:t>.</w:t>
      </w:r>
      <w:bookmarkEnd w:id="147"/>
    </w:p>
    <w:p w14:paraId="1EFD9EB6" w14:textId="77777777" w:rsidR="00170F5E" w:rsidRDefault="00170F5E" w:rsidP="00170F5E">
      <w:r>
        <w:t xml:space="preserve">По словам </w:t>
      </w:r>
      <w:proofErr w:type="spellStart"/>
      <w:r>
        <w:t>Фахими</w:t>
      </w:r>
      <w:proofErr w:type="spellEnd"/>
      <w:r>
        <w:t>, продолжительность жизни сейчас растет медленнее, чем повышается возраст выхода на пенсию. Поэтому глава DGB считает более обоснованным его снижение.</w:t>
      </w:r>
    </w:p>
    <w:p w14:paraId="02BE7BB2" w14:textId="77777777" w:rsidR="00170F5E" w:rsidRDefault="00170F5E" w:rsidP="00170F5E">
      <w:r>
        <w:t>Комиссия предложила расширить возможности досрочного выхода на пенсию для работников с ограничениями по здоровью и обязать всех работодателей предоставлять корпоративное пенсионное обеспечение на основе коллективных соглашений. Целевой уровень дохода на пенсии должен составлять 70% среднего заработка после вычета налогов и взносов.</w:t>
      </w:r>
    </w:p>
    <w:p w14:paraId="609C0B64" w14:textId="77777777" w:rsidR="00170F5E" w:rsidRDefault="00170F5E" w:rsidP="00170F5E">
      <w:r>
        <w:t>Для финансирования предложено увеличить вклад высоких доходов, крупных состояний и доходов от капитала, а демографические издержки покрывать федеральной субсидией из налоговых средств. Сокращение социальных выплат и повышение налогов на потребление комиссия отвергла.</w:t>
      </w:r>
    </w:p>
    <w:p w14:paraId="5D6DF038" w14:textId="77777777" w:rsidR="00170F5E" w:rsidRDefault="00170F5E" w:rsidP="00170F5E">
      <w:proofErr w:type="spellStart"/>
      <w:r>
        <w:t>Фахими</w:t>
      </w:r>
      <w:proofErr w:type="spellEnd"/>
      <w:r>
        <w:t xml:space="preserve"> также раскритиковала предложенную Объединением корпоративного пенсионного обеспечения модель накопительных пенсий. По оценке главы профсоюзов, модель не дает дополнительной защиты при утрате трудоспособности или потере кормильца, опирается на чрезмерно оптимистичные ожидания доходности и может привести к снижению пенсионного обеспечения.</w:t>
      </w:r>
    </w:p>
    <w:p w14:paraId="1BBDC7DA" w14:textId="1EC3DC9E" w:rsidR="00170F5E" w:rsidRPr="00B063D3" w:rsidRDefault="0015087F" w:rsidP="00170F5E">
      <w:hyperlink r:id="rId51" w:history="1">
        <w:r w:rsidR="00170F5E" w:rsidRPr="00F37E6A">
          <w:rPr>
            <w:rStyle w:val="a3"/>
            <w:lang w:val="en-US"/>
          </w:rPr>
          <w:t>https</w:t>
        </w:r>
        <w:r w:rsidR="00170F5E" w:rsidRPr="00F37E6A">
          <w:rPr>
            <w:rStyle w:val="a3"/>
          </w:rPr>
          <w:t>://</w:t>
        </w:r>
        <w:proofErr w:type="spellStart"/>
        <w:r w:rsidR="00170F5E" w:rsidRPr="00F37E6A">
          <w:rPr>
            <w:rStyle w:val="a3"/>
            <w:lang w:val="en-US"/>
          </w:rPr>
          <w:t>rossaprimavera</w:t>
        </w:r>
        <w:proofErr w:type="spellEnd"/>
        <w:r w:rsidR="00170F5E" w:rsidRPr="00F37E6A">
          <w:rPr>
            <w:rStyle w:val="a3"/>
          </w:rPr>
          <w:t>.</w:t>
        </w:r>
        <w:proofErr w:type="spellStart"/>
        <w:r w:rsidR="00170F5E" w:rsidRPr="00F37E6A">
          <w:rPr>
            <w:rStyle w:val="a3"/>
            <w:lang w:val="en-US"/>
          </w:rPr>
          <w:t>ru</w:t>
        </w:r>
        <w:proofErr w:type="spellEnd"/>
        <w:r w:rsidR="00170F5E" w:rsidRPr="00F37E6A">
          <w:rPr>
            <w:rStyle w:val="a3"/>
          </w:rPr>
          <w:t>/</w:t>
        </w:r>
        <w:r w:rsidR="00170F5E" w:rsidRPr="00F37E6A">
          <w:rPr>
            <w:rStyle w:val="a3"/>
            <w:lang w:val="en-US"/>
          </w:rPr>
          <w:t>news</w:t>
        </w:r>
        <w:r w:rsidR="00170F5E" w:rsidRPr="00F37E6A">
          <w:rPr>
            <w:rStyle w:val="a3"/>
          </w:rPr>
          <w:t>/95</w:t>
        </w:r>
        <w:r w:rsidR="00170F5E" w:rsidRPr="00F37E6A">
          <w:rPr>
            <w:rStyle w:val="a3"/>
            <w:lang w:val="en-US"/>
          </w:rPr>
          <w:t>b</w:t>
        </w:r>
        <w:r w:rsidR="00170F5E" w:rsidRPr="00F37E6A">
          <w:rPr>
            <w:rStyle w:val="a3"/>
          </w:rPr>
          <w:t>47</w:t>
        </w:r>
        <w:r w:rsidR="00170F5E" w:rsidRPr="00F37E6A">
          <w:rPr>
            <w:rStyle w:val="a3"/>
            <w:lang w:val="en-US"/>
          </w:rPr>
          <w:t>b</w:t>
        </w:r>
        <w:r w:rsidR="00170F5E" w:rsidRPr="00F37E6A">
          <w:rPr>
            <w:rStyle w:val="a3"/>
          </w:rPr>
          <w:t>62</w:t>
        </w:r>
      </w:hyperlink>
      <w:r w:rsidR="00170F5E" w:rsidRPr="00B063D3">
        <w:t xml:space="preserve"> </w:t>
      </w:r>
    </w:p>
    <w:p w14:paraId="1CA14A23" w14:textId="77777777" w:rsidR="00BF0400" w:rsidRPr="00885447" w:rsidRDefault="00BF0400" w:rsidP="00BF0400">
      <w:pPr>
        <w:pStyle w:val="2"/>
      </w:pPr>
      <w:bookmarkStart w:id="148" w:name="_Toc244156599"/>
      <w:r w:rsidRPr="00885447">
        <w:lastRenderedPageBreak/>
        <w:t xml:space="preserve">Финансы </w:t>
      </w:r>
      <w:proofErr w:type="spellStart"/>
      <w:r w:rsidRPr="00885447">
        <w:t>Mail</w:t>
      </w:r>
      <w:proofErr w:type="spellEnd"/>
      <w:r w:rsidRPr="00885447">
        <w:t>, 28.10.2026, СМИ: финские пенсионные фонды вложат миллиарды евро в акции США</w:t>
      </w:r>
      <w:bookmarkEnd w:id="148"/>
    </w:p>
    <w:p w14:paraId="72A5D217" w14:textId="77777777" w:rsidR="00BF0400" w:rsidRPr="00885447" w:rsidRDefault="00BF0400" w:rsidP="001E5E4E">
      <w:pPr>
        <w:pStyle w:val="3"/>
      </w:pPr>
      <w:bookmarkStart w:id="149" w:name="_Toc244156600"/>
      <w:r w:rsidRPr="00885447">
        <w:t xml:space="preserve">Крупнейшие пенсионные фонды Финляндии увеличивают вложения в акции после реформы, разрешившей им проводить более рискованную инвестиционную политику. Управляющие рассчитывают повысить доходность накоплений, в том числе за счет американских технологических компаний. Об этом пишет </w:t>
      </w:r>
      <w:proofErr w:type="spellStart"/>
      <w:r w:rsidRPr="00885447">
        <w:t>Bloomberg</w:t>
      </w:r>
      <w:proofErr w:type="spellEnd"/>
      <w:r w:rsidRPr="00885447">
        <w:t>.</w:t>
      </w:r>
      <w:bookmarkEnd w:id="149"/>
    </w:p>
    <w:p w14:paraId="5E79B118" w14:textId="77777777" w:rsidR="00BF0400" w:rsidRPr="00885447" w:rsidRDefault="00BF0400" w:rsidP="00BF0400">
      <w:r w:rsidRPr="00885447">
        <w:t xml:space="preserve">Три крупнейших частных пенсионных страховщика страны — </w:t>
      </w:r>
      <w:proofErr w:type="spellStart"/>
      <w:r w:rsidRPr="00885447">
        <w:t>Varma</w:t>
      </w:r>
      <w:proofErr w:type="spellEnd"/>
      <w:r w:rsidRPr="00885447">
        <w:t xml:space="preserve">, </w:t>
      </w:r>
      <w:proofErr w:type="spellStart"/>
      <w:r w:rsidRPr="00885447">
        <w:t>Ilmarinen</w:t>
      </w:r>
      <w:proofErr w:type="spellEnd"/>
      <w:r w:rsidRPr="00885447">
        <w:t xml:space="preserve"> и </w:t>
      </w:r>
      <w:proofErr w:type="spellStart"/>
      <w:r w:rsidRPr="00885447">
        <w:t>Elo</w:t>
      </w:r>
      <w:proofErr w:type="spellEnd"/>
      <w:r w:rsidRPr="00885447">
        <w:t xml:space="preserve"> — управляют активами на общую сумму около 180 млрд евро. По данным </w:t>
      </w:r>
      <w:proofErr w:type="spellStart"/>
      <w:r w:rsidRPr="00885447">
        <w:t>Bloomberg</w:t>
      </w:r>
      <w:proofErr w:type="spellEnd"/>
      <w:r w:rsidRPr="00885447">
        <w:t xml:space="preserve">, в третьем квартале </w:t>
      </w:r>
      <w:proofErr w:type="spellStart"/>
      <w:r w:rsidRPr="00885447">
        <w:t>Elo</w:t>
      </w:r>
      <w:proofErr w:type="spellEnd"/>
      <w:r w:rsidRPr="00885447">
        <w:t xml:space="preserve"> увеличила долю акций в своем портфеле на 8,3 процентного пункта, </w:t>
      </w:r>
      <w:proofErr w:type="spellStart"/>
      <w:r w:rsidRPr="00885447">
        <w:t>Varma</w:t>
      </w:r>
      <w:proofErr w:type="spellEnd"/>
      <w:r w:rsidRPr="00885447">
        <w:t xml:space="preserve"> — на 5,2 пункта, а </w:t>
      </w:r>
      <w:proofErr w:type="spellStart"/>
      <w:r w:rsidRPr="00885447">
        <w:t>Ilmarinen</w:t>
      </w:r>
      <w:proofErr w:type="spellEnd"/>
      <w:r w:rsidRPr="00885447">
        <w:t xml:space="preserve"> — на 3 пункта.</w:t>
      </w:r>
    </w:p>
    <w:p w14:paraId="7D8BBF8E" w14:textId="77777777" w:rsidR="00BF0400" w:rsidRPr="00885447" w:rsidRDefault="00BF0400" w:rsidP="00BF0400">
      <w:r w:rsidRPr="00885447">
        <w:t>Изменения стали возможны благодаря реформе, вступившей в силу 1 июля. Она предусматривает постепенное повышение допустимой доли акций в пенсионных портфелях с 65% до 85%. Переход на новые правила рассчитан на год.</w:t>
      </w:r>
    </w:p>
    <w:p w14:paraId="7540A29E" w14:textId="77777777" w:rsidR="00BF0400" w:rsidRPr="00885447" w:rsidRDefault="00BF0400" w:rsidP="00BF0400">
      <w:r w:rsidRPr="00885447">
        <w:t>Пенсионная система Финляндии сочетает обязательные накопления с выплатами за счет текущих взносов работающих граждан. Доходы от инвестиций помогают финансировать пенсии. По данным отраслевой организации TELA, на конец июня совокупные пенсионные активы страны составляли около 300 млрд евро.</w:t>
      </w:r>
    </w:p>
    <w:p w14:paraId="4BAB874D" w14:textId="77777777" w:rsidR="00BF0400" w:rsidRPr="00885447" w:rsidRDefault="00BF0400" w:rsidP="00BF0400">
      <w:r w:rsidRPr="00885447">
        <w:t xml:space="preserve">Основным направлением новых вложений стал американский фондовый рынок. </w:t>
      </w:r>
      <w:proofErr w:type="spellStart"/>
      <w:r w:rsidRPr="00885447">
        <w:t>Elo</w:t>
      </w:r>
      <w:proofErr w:type="spellEnd"/>
      <w:r w:rsidRPr="00885447">
        <w:t>, увеличившая инвестиции в биржевые акции за третий квартал на 2,8 млрд евро, направила примерно половину этой суммы в США. Значительная часть средств досталась технологическому сектору.</w:t>
      </w:r>
    </w:p>
    <w:p w14:paraId="0E727136" w14:textId="77777777" w:rsidR="00BF0400" w:rsidRPr="00885447" w:rsidRDefault="00BF0400" w:rsidP="00BF0400">
      <w:r w:rsidRPr="00885447">
        <w:t>В фонде считают искусственный интеллект одним из важнейших долгосрочных направлений для инвестиций. Однако определить будущих лидеров быстро развивающейся отрасли сложно, поэтому управляющие стремятся распределять средства между разными компаниями.</w:t>
      </w:r>
    </w:p>
    <w:p w14:paraId="576DEF18" w14:textId="77777777" w:rsidR="00BF0400" w:rsidRPr="00885447" w:rsidRDefault="00BF0400" w:rsidP="00BF0400">
      <w:proofErr w:type="spellStart"/>
      <w:r w:rsidRPr="00885447">
        <w:t>Ilmarinen</w:t>
      </w:r>
      <w:proofErr w:type="spellEnd"/>
      <w:r w:rsidRPr="00885447">
        <w:t xml:space="preserve"> увеличила долю североамериканских акций в соответствующей части портфеля с 36% на конец 2025 года до 41%. У </w:t>
      </w:r>
      <w:proofErr w:type="spellStart"/>
      <w:r w:rsidRPr="00885447">
        <w:t>Varma</w:t>
      </w:r>
      <w:proofErr w:type="spellEnd"/>
      <w:r w:rsidRPr="00885447">
        <w:t xml:space="preserve"> на этот регион приходится около половины вложений в биржевые акции. Фонд также ищет компании, которые выиграют от развития искусственного интеллекта, в частности благодаря растущему спросу на электроэнергию.</w:t>
      </w:r>
    </w:p>
    <w:p w14:paraId="2F7A5AB0" w14:textId="77777777" w:rsidR="00BF0400" w:rsidRPr="00885447" w:rsidRDefault="00BF0400" w:rsidP="00BF0400">
      <w:r w:rsidRPr="00885447">
        <w:t>При этом пенсионные фонды преимущественно самостоятельно управляют вложениями в акции. Сторонних специалистов они привлекают главным образом для инвестиций в непубличные компании, венчурные проекты и отдельные зарубежные рынки.</w:t>
      </w:r>
    </w:p>
    <w:p w14:paraId="03F5EC28" w14:textId="77777777" w:rsidR="00BF0400" w:rsidRPr="00885447" w:rsidRDefault="00BF0400" w:rsidP="00BF0400">
      <w:r w:rsidRPr="00885447">
        <w:t xml:space="preserve">Повышение доли акций уже сопровождается ростом доходности. За первые девять месяцев года инвестиции </w:t>
      </w:r>
      <w:proofErr w:type="spellStart"/>
      <w:r w:rsidRPr="00885447">
        <w:t>Elo</w:t>
      </w:r>
      <w:proofErr w:type="spellEnd"/>
      <w:r w:rsidRPr="00885447">
        <w:t xml:space="preserve"> принесли 8%, </w:t>
      </w:r>
      <w:proofErr w:type="spellStart"/>
      <w:r w:rsidRPr="00885447">
        <w:t>Varma</w:t>
      </w:r>
      <w:proofErr w:type="spellEnd"/>
      <w:r w:rsidRPr="00885447">
        <w:t xml:space="preserve"> — 6,9%, </w:t>
      </w:r>
      <w:proofErr w:type="spellStart"/>
      <w:r w:rsidRPr="00885447">
        <w:t>Ilmarinen</w:t>
      </w:r>
      <w:proofErr w:type="spellEnd"/>
      <w:r w:rsidRPr="00885447">
        <w:t xml:space="preserve"> — 6,2%. За аналогичный период прошлого года доходность каждого из трех фондов не превышала 5%.</w:t>
      </w:r>
    </w:p>
    <w:p w14:paraId="0C716252" w14:textId="77777777" w:rsidR="00BF0400" w:rsidRPr="00885447" w:rsidRDefault="00BF0400" w:rsidP="00BF0400">
      <w:r w:rsidRPr="00885447">
        <w:t xml:space="preserve">Для финансирования новых вложений фонды используют разные подходы. </w:t>
      </w:r>
      <w:proofErr w:type="spellStart"/>
      <w:r w:rsidRPr="00885447">
        <w:t>Varma</w:t>
      </w:r>
      <w:proofErr w:type="spellEnd"/>
      <w:r w:rsidRPr="00885447">
        <w:t xml:space="preserve"> продала портфель жилой недвижимости и привлекла кредиты под залог других объектов. </w:t>
      </w:r>
      <w:proofErr w:type="spellStart"/>
      <w:r w:rsidRPr="00885447">
        <w:t>Elo</w:t>
      </w:r>
      <w:proofErr w:type="spellEnd"/>
      <w:r w:rsidRPr="00885447">
        <w:t xml:space="preserve"> предпочла сохранить недвижимость, используя ее для привлечения заемных средств. </w:t>
      </w:r>
      <w:proofErr w:type="spellStart"/>
      <w:r w:rsidRPr="00885447">
        <w:t>Ilmarinen</w:t>
      </w:r>
      <w:proofErr w:type="spellEnd"/>
      <w:r w:rsidRPr="00885447">
        <w:t xml:space="preserve"> увеличивает вложения в акции с помощью производных финансовых инструментов.</w:t>
      </w:r>
    </w:p>
    <w:p w14:paraId="74D5A892" w14:textId="77777777" w:rsidR="00BF0400" w:rsidRPr="00885447" w:rsidRDefault="00BF0400" w:rsidP="00BF0400">
      <w:r w:rsidRPr="00885447">
        <w:lastRenderedPageBreak/>
        <w:t>Впрочем, управляющие признают риски: реформа проводится после нескольких лет уверенного роста фондовых рынков, когда акции уже значительно подорожали.</w:t>
      </w:r>
    </w:p>
    <w:p w14:paraId="43B0DF80" w14:textId="77777777" w:rsidR="00BF0400" w:rsidRPr="00885447" w:rsidRDefault="00BF0400" w:rsidP="00BF0400">
      <w:r w:rsidRPr="00885447">
        <w:t xml:space="preserve">Как отметил инвестиционный директор </w:t>
      </w:r>
      <w:proofErr w:type="spellStart"/>
      <w:r w:rsidRPr="00885447">
        <w:t>Varma</w:t>
      </w:r>
      <w:proofErr w:type="spellEnd"/>
      <w:r w:rsidRPr="00885447">
        <w:t xml:space="preserve"> </w:t>
      </w:r>
      <w:proofErr w:type="spellStart"/>
      <w:r w:rsidRPr="00885447">
        <w:t>Маркус</w:t>
      </w:r>
      <w:proofErr w:type="spellEnd"/>
      <w:r w:rsidRPr="00885447">
        <w:t xml:space="preserve"> </w:t>
      </w:r>
      <w:proofErr w:type="spellStart"/>
      <w:r w:rsidRPr="00885447">
        <w:t>Ахо</w:t>
      </w:r>
      <w:proofErr w:type="spellEnd"/>
      <w:r w:rsidRPr="00885447">
        <w:t>, увеличение риска сейчас может совпасть с пиком рынка. Однако пенсионная реформа рассчитана на десятилетия, поэтому выбрать идеальный момент для покупки акций практически невозможно.</w:t>
      </w:r>
    </w:p>
    <w:p w14:paraId="1987E27E" w14:textId="2897E634" w:rsidR="00BF0400" w:rsidRPr="00885447" w:rsidRDefault="0015087F" w:rsidP="00BF0400">
      <w:hyperlink r:id="rId52" w:history="1">
        <w:r w:rsidR="00BF0400" w:rsidRPr="00885447">
          <w:rPr>
            <w:rStyle w:val="a3"/>
          </w:rPr>
          <w:t>https://finance.mail.ru/article/smi-finskie-pensionnye-fondy-vlozhat-milliardy-evro-v-akcii-ssha-69234596/</w:t>
        </w:r>
      </w:hyperlink>
      <w:r w:rsidR="00BF0400" w:rsidRPr="00885447">
        <w:t xml:space="preserve"> </w:t>
      </w:r>
    </w:p>
    <w:p w14:paraId="6ACBEB3D" w14:textId="77777777" w:rsidR="009878EA" w:rsidRPr="00885447" w:rsidRDefault="009878EA" w:rsidP="009878EA">
      <w:pPr>
        <w:pStyle w:val="2"/>
      </w:pPr>
      <w:bookmarkStart w:id="150" w:name="_Toc244083662"/>
      <w:bookmarkStart w:id="151" w:name="_Toc244156601"/>
      <w:r w:rsidRPr="00885447">
        <w:t xml:space="preserve">Pedsovet.org, 28.10.2026, </w:t>
      </w:r>
      <w:r w:rsidRPr="00885447">
        <w:rPr>
          <w:rFonts w:eastAsia="Verdana"/>
        </w:rPr>
        <w:t>Пенсия в 40 лет и движение FIRE: реально ли перестать работать так рано</w:t>
      </w:r>
      <w:bookmarkEnd w:id="150"/>
      <w:bookmarkEnd w:id="151"/>
    </w:p>
    <w:p w14:paraId="2C0C8516" w14:textId="77777777" w:rsidR="009878EA" w:rsidRPr="009878EA" w:rsidRDefault="009878EA" w:rsidP="001E5E4E">
      <w:pPr>
        <w:pStyle w:val="3"/>
      </w:pPr>
      <w:bookmarkStart w:id="152" w:name="_Toc244156602"/>
      <w:r w:rsidRPr="009878EA">
        <w:t>Суть движения FIRE: принципы, ключевые стратегии, плюсы и минусы. Разбираем, как посчитать свою финансовую независимость и какие ошибки чаще всего мешают достичь цели.</w:t>
      </w:r>
      <w:bookmarkEnd w:id="152"/>
    </w:p>
    <w:p w14:paraId="775A75A1" w14:textId="092A2596" w:rsidR="009878EA" w:rsidRPr="009878EA" w:rsidRDefault="009878EA" w:rsidP="009878EA">
      <w:r w:rsidRPr="009878EA">
        <w:t xml:space="preserve">В мире набирает популярность идея достижения финансовой независимости, которая позволяет отказаться от работы задолго до традиционного </w:t>
      </w:r>
      <w:r w:rsidRPr="009878EA">
        <w:rPr>
          <w:bCs/>
        </w:rPr>
        <w:t>пенсионного возраста</w:t>
      </w:r>
      <w:r w:rsidRPr="009878EA">
        <w:t xml:space="preserve">. Концепция получила название FIRE - </w:t>
      </w:r>
      <w:proofErr w:type="spellStart"/>
      <w:r w:rsidRPr="009878EA">
        <w:t>Financial</w:t>
      </w:r>
      <w:proofErr w:type="spellEnd"/>
      <w:r w:rsidRPr="009878EA">
        <w:t xml:space="preserve"> </w:t>
      </w:r>
      <w:proofErr w:type="spellStart"/>
      <w:r w:rsidRPr="009878EA">
        <w:t>Independence</w:t>
      </w:r>
      <w:proofErr w:type="spellEnd"/>
      <w:r w:rsidRPr="009878EA">
        <w:t xml:space="preserve">, </w:t>
      </w:r>
      <w:proofErr w:type="spellStart"/>
      <w:r w:rsidRPr="009878EA">
        <w:t>Retire</w:t>
      </w:r>
      <w:proofErr w:type="spellEnd"/>
      <w:r w:rsidRPr="009878EA">
        <w:t xml:space="preserve"> </w:t>
      </w:r>
      <w:proofErr w:type="spellStart"/>
      <w:r w:rsidRPr="009878EA">
        <w:t>Early</w:t>
      </w:r>
      <w:proofErr w:type="spellEnd"/>
      <w:r w:rsidRPr="009878EA">
        <w:t xml:space="preserve"> - </w:t>
      </w:r>
      <w:r w:rsidR="00FC0EE4">
        <w:t>«</w:t>
      </w:r>
      <w:r w:rsidRPr="009878EA">
        <w:t>финансовая независимость и ранний выход на пенсию</w:t>
      </w:r>
      <w:r w:rsidR="00FC0EE4">
        <w:t>»</w:t>
      </w:r>
      <w:r w:rsidRPr="009878EA">
        <w:t>.</w:t>
      </w:r>
    </w:p>
    <w:p w14:paraId="645F9D1E" w14:textId="77777777" w:rsidR="009878EA" w:rsidRPr="009878EA" w:rsidRDefault="009878EA" w:rsidP="009878EA">
      <w:r w:rsidRPr="009878EA">
        <w:t>За громким лозунгом скрывается не мечта о беззаботной жизни, а строгая система дисциплины, расчетов и долгосрочной стратегии. В статье разбираем, как работает FIRE, какие у него плюсы и ограничения, и кому эта модель действительно подходит.</w:t>
      </w:r>
    </w:p>
    <w:p w14:paraId="431B7D03" w14:textId="77777777" w:rsidR="009878EA" w:rsidRPr="009878EA" w:rsidRDefault="009878EA" w:rsidP="009878EA">
      <w:r w:rsidRPr="009878EA">
        <w:t>Что такое FIRE и как это работает</w:t>
      </w:r>
    </w:p>
    <w:p w14:paraId="1097B243" w14:textId="77777777" w:rsidR="009878EA" w:rsidRPr="009878EA" w:rsidRDefault="009878EA" w:rsidP="009878EA">
      <w:r w:rsidRPr="009878EA">
        <w:t>FIRE - это стратегия, в основе которой лежит простой принцип: заменить доход от работы доходом от капитала. Суть подхода сводится к трем действиям:</w:t>
      </w:r>
    </w:p>
    <w:p w14:paraId="269E6379" w14:textId="77777777" w:rsidR="009878EA" w:rsidRPr="009878EA" w:rsidRDefault="009878EA">
      <w:pPr>
        <w:numPr>
          <w:ilvl w:val="0"/>
          <w:numId w:val="4"/>
        </w:numPr>
      </w:pPr>
      <w:r w:rsidRPr="009878EA">
        <w:t>Максимально увеличивать доход.</w:t>
      </w:r>
    </w:p>
    <w:p w14:paraId="255AD61A" w14:textId="77777777" w:rsidR="009878EA" w:rsidRPr="009878EA" w:rsidRDefault="009878EA">
      <w:pPr>
        <w:numPr>
          <w:ilvl w:val="0"/>
          <w:numId w:val="4"/>
        </w:numPr>
      </w:pPr>
      <w:r w:rsidRPr="009878EA">
        <w:t>Жестко контролировать расходы.</w:t>
      </w:r>
    </w:p>
    <w:p w14:paraId="28D45F51" w14:textId="77777777" w:rsidR="009878EA" w:rsidRPr="009878EA" w:rsidRDefault="009878EA">
      <w:pPr>
        <w:numPr>
          <w:ilvl w:val="0"/>
          <w:numId w:val="4"/>
        </w:numPr>
      </w:pPr>
      <w:r w:rsidRPr="009878EA">
        <w:t>Инвестировать разницу.</w:t>
      </w:r>
    </w:p>
    <w:p w14:paraId="76595EEB" w14:textId="77777777" w:rsidR="009878EA" w:rsidRPr="009878EA" w:rsidRDefault="009878EA" w:rsidP="009878EA">
      <w:r w:rsidRPr="009878EA">
        <w:t>В результате формируется капитал, доход от которого полностью покрывает текущие расходы. С этого момента человек перестает зависеть от зарплаты и может не работать, жить не на активный доход, а на пассивный.</w:t>
      </w:r>
    </w:p>
    <w:p w14:paraId="5D9B5BEC" w14:textId="4C53BBC1" w:rsidR="009878EA" w:rsidRPr="009878EA" w:rsidRDefault="009878EA" w:rsidP="009878EA">
      <w:r w:rsidRPr="009878EA">
        <w:t xml:space="preserve">Современное движение FIRE выросло из книги Виктории Робин и Джо </w:t>
      </w:r>
      <w:proofErr w:type="spellStart"/>
      <w:r w:rsidRPr="009878EA">
        <w:t>Домингеса</w:t>
      </w:r>
      <w:proofErr w:type="spellEnd"/>
      <w:r w:rsidRPr="009878EA">
        <w:t xml:space="preserve"> </w:t>
      </w:r>
      <w:r w:rsidR="00FC0EE4">
        <w:t>«</w:t>
      </w:r>
      <w:r w:rsidRPr="009878EA">
        <w:t>Ваши деньги или ваша жизнь</w:t>
      </w:r>
      <w:r w:rsidR="00FC0EE4">
        <w:t>»</w:t>
      </w:r>
      <w:r w:rsidRPr="009878EA">
        <w:t>. В ней впервые была системно сформулирована идея финансовой независимости через осознанное потребление и инвестиции.</w:t>
      </w:r>
    </w:p>
    <w:p w14:paraId="2C2264FF" w14:textId="77777777" w:rsidR="009878EA" w:rsidRPr="009878EA" w:rsidRDefault="009878EA" w:rsidP="009878EA">
      <w:r w:rsidRPr="009878EA">
        <w:t xml:space="preserve">Позже концепцию развил Якоб </w:t>
      </w:r>
      <w:proofErr w:type="spellStart"/>
      <w:r w:rsidRPr="009878EA">
        <w:t>Лунд</w:t>
      </w:r>
      <w:proofErr w:type="spellEnd"/>
      <w:r w:rsidRPr="009878EA">
        <w:t xml:space="preserve"> </w:t>
      </w:r>
      <w:proofErr w:type="spellStart"/>
      <w:r w:rsidRPr="009878EA">
        <w:t>Фискер</w:t>
      </w:r>
      <w:proofErr w:type="spellEnd"/>
      <w:r w:rsidRPr="009878EA">
        <w:t xml:space="preserve">, а широкую популярность ей придали </w:t>
      </w:r>
      <w:proofErr w:type="spellStart"/>
      <w:r w:rsidRPr="009878EA">
        <w:t>блогеры</w:t>
      </w:r>
      <w:proofErr w:type="spellEnd"/>
      <w:r w:rsidRPr="009878EA">
        <w:t>. Их подход часто выглядит радикально и предполагает, что в начале карьеры человек должен максимально экономить и копить, отказываться от многого ради полной свободы от работы в будущем.</w:t>
      </w:r>
    </w:p>
    <w:p w14:paraId="3E895291" w14:textId="77777777" w:rsidR="009878EA" w:rsidRPr="009878EA" w:rsidRDefault="009878EA" w:rsidP="009878EA">
      <w:r w:rsidRPr="009878EA">
        <w:t xml:space="preserve">Показательный пример - Питер </w:t>
      </w:r>
      <w:proofErr w:type="spellStart"/>
      <w:r w:rsidRPr="009878EA">
        <w:t>Адени</w:t>
      </w:r>
      <w:proofErr w:type="spellEnd"/>
      <w:r w:rsidRPr="009878EA">
        <w:t xml:space="preserve">, </w:t>
      </w:r>
      <w:proofErr w:type="spellStart"/>
      <w:r w:rsidRPr="009878EA">
        <w:t>блогер</w:t>
      </w:r>
      <w:proofErr w:type="spellEnd"/>
      <w:r w:rsidRPr="009878EA">
        <w:t xml:space="preserve"> </w:t>
      </w:r>
      <w:proofErr w:type="spellStart"/>
      <w:r w:rsidRPr="009878EA">
        <w:t>Mr</w:t>
      </w:r>
      <w:proofErr w:type="spellEnd"/>
      <w:r w:rsidRPr="009878EA">
        <w:t xml:space="preserve">. </w:t>
      </w:r>
      <w:proofErr w:type="spellStart"/>
      <w:r w:rsidRPr="009878EA">
        <w:t>Money</w:t>
      </w:r>
      <w:proofErr w:type="spellEnd"/>
      <w:r w:rsidRPr="009878EA">
        <w:t xml:space="preserve"> </w:t>
      </w:r>
      <w:proofErr w:type="spellStart"/>
      <w:r w:rsidRPr="009878EA">
        <w:t>Mustache</w:t>
      </w:r>
      <w:proofErr w:type="spellEnd"/>
      <w:r w:rsidRPr="009878EA">
        <w:t>, который вышел на пенсию в 30 лет. Он рассматривает FIRE не как финансовую стратегию, а как образ жизни и для этого придерживается следующих принципов:</w:t>
      </w:r>
    </w:p>
    <w:p w14:paraId="35316CE7" w14:textId="77777777" w:rsidR="009878EA" w:rsidRPr="009878EA" w:rsidRDefault="009878EA">
      <w:pPr>
        <w:numPr>
          <w:ilvl w:val="0"/>
          <w:numId w:val="5"/>
        </w:numPr>
      </w:pPr>
      <w:r w:rsidRPr="009878EA">
        <w:lastRenderedPageBreak/>
        <w:t>Жить ниже своих возможностей. Тратить меньше, чем зарабатываешь, даже при высоком доходе. Это включает отказ от лишних расходов и замену платных развлечений на более простые, например, прогулки, хобби, общение вместо ресторанов. Это позволяет снизить зависимость от денег.</w:t>
      </w:r>
    </w:p>
    <w:p w14:paraId="442BA6CB" w14:textId="77777777" w:rsidR="009878EA" w:rsidRPr="009878EA" w:rsidRDefault="009878EA">
      <w:pPr>
        <w:numPr>
          <w:ilvl w:val="0"/>
          <w:numId w:val="5"/>
        </w:numPr>
      </w:pPr>
      <w:r w:rsidRPr="009878EA">
        <w:t>Избегать долгов. Они ограничивают свободу и создают давление. В FIRE их не берут или быстро закрывают.</w:t>
      </w:r>
    </w:p>
    <w:p w14:paraId="59AAA185" w14:textId="77777777" w:rsidR="009878EA" w:rsidRPr="009878EA" w:rsidRDefault="009878EA">
      <w:pPr>
        <w:numPr>
          <w:ilvl w:val="0"/>
          <w:numId w:val="5"/>
        </w:numPr>
      </w:pPr>
      <w:r w:rsidRPr="009878EA">
        <w:t xml:space="preserve">Активно сберегать и инвестировать. Цель - высокая норма накоплений. </w:t>
      </w:r>
      <w:proofErr w:type="spellStart"/>
      <w:r w:rsidRPr="009878EA">
        <w:t>Адени</w:t>
      </w:r>
      <w:proofErr w:type="spellEnd"/>
      <w:r w:rsidRPr="009878EA">
        <w:t xml:space="preserve"> рекомендовал откладывать 50-75% дохода и инвестировать в недорогие индексные фонды, чтобы быстрее сформировать капитал.</w:t>
      </w:r>
    </w:p>
    <w:p w14:paraId="02035B1D" w14:textId="77777777" w:rsidR="009878EA" w:rsidRPr="009878EA" w:rsidRDefault="009878EA">
      <w:pPr>
        <w:numPr>
          <w:ilvl w:val="0"/>
          <w:numId w:val="5"/>
        </w:numPr>
      </w:pPr>
      <w:r w:rsidRPr="009878EA">
        <w:t xml:space="preserve">Отказ от </w:t>
      </w:r>
      <w:proofErr w:type="spellStart"/>
      <w:r w:rsidRPr="009878EA">
        <w:t>потребительства</w:t>
      </w:r>
      <w:proofErr w:type="spellEnd"/>
      <w:r w:rsidRPr="009878EA">
        <w:t>. Фокус не на вещах, а на том, что дает реальную ценность - опыт, свободу, время.</w:t>
      </w:r>
    </w:p>
    <w:p w14:paraId="55CB1B4F" w14:textId="77777777" w:rsidR="009878EA" w:rsidRPr="009878EA" w:rsidRDefault="009878EA">
      <w:pPr>
        <w:numPr>
          <w:ilvl w:val="0"/>
          <w:numId w:val="5"/>
        </w:numPr>
      </w:pPr>
      <w:r w:rsidRPr="009878EA">
        <w:t>Дисциплина и стоический подход. Важно не избегать дискомфорта, а уметь его принимать. Дисциплина становится источником устойчивости и контроля над жизнью.</w:t>
      </w:r>
    </w:p>
    <w:p w14:paraId="6BE3933F" w14:textId="77777777" w:rsidR="009878EA" w:rsidRPr="009878EA" w:rsidRDefault="009878EA" w:rsidP="009878EA">
      <w:r w:rsidRPr="009878EA">
        <w:t>Такой подход позволяет использовать деньги как инструмент для достижения свободы. FIRE - это не отказ от деятельности. На практике люди после достижения финансовой независимости продолжают работать, но уже по собственному выбору. Они запускают проекты, занимаются творчеством или учатся. Подход FIRE дает возможность самостоятельно решать, чем заниматься и как жить.</w:t>
      </w:r>
    </w:p>
    <w:p w14:paraId="1494B7CC" w14:textId="77777777" w:rsidR="009878EA" w:rsidRPr="009878EA" w:rsidRDefault="009878EA" w:rsidP="009878EA">
      <w:r w:rsidRPr="009878EA">
        <w:t xml:space="preserve">Идея перестать зависеть от зарплаты привлекает людей все больше. Источник - </w:t>
      </w:r>
      <w:proofErr w:type="spellStart"/>
      <w:r w:rsidRPr="009878EA">
        <w:t>ChatGPT</w:t>
      </w:r>
      <w:proofErr w:type="spellEnd"/>
    </w:p>
    <w:p w14:paraId="285BD3C5" w14:textId="77777777" w:rsidR="009878EA" w:rsidRPr="009878EA" w:rsidRDefault="009878EA" w:rsidP="009878EA">
      <w:r w:rsidRPr="009878EA">
        <w:t>Правило 4%</w:t>
      </w:r>
    </w:p>
    <w:p w14:paraId="65D7EB0E" w14:textId="77777777" w:rsidR="009878EA" w:rsidRPr="009878EA" w:rsidRDefault="009878EA" w:rsidP="009878EA">
      <w:r w:rsidRPr="009878EA">
        <w:t xml:space="preserve">Центральный инструмент FIRE - правило 4%, которое основано на исследовании </w:t>
      </w:r>
      <w:proofErr w:type="spellStart"/>
      <w:r w:rsidRPr="009878EA">
        <w:t>Trinity</w:t>
      </w:r>
      <w:proofErr w:type="spellEnd"/>
      <w:r w:rsidRPr="009878EA">
        <w:t xml:space="preserve"> </w:t>
      </w:r>
      <w:proofErr w:type="spellStart"/>
      <w:r w:rsidRPr="009878EA">
        <w:t>Study</w:t>
      </w:r>
      <w:proofErr w:type="spellEnd"/>
      <w:r w:rsidRPr="009878EA">
        <w:t>. Если ежегодно снимать не более 4% от инвестиционного портфеля, капитал с высокой вероятностью не исчерпается даже на длительном горизонте.</w:t>
      </w:r>
    </w:p>
    <w:p w14:paraId="276164A9" w14:textId="77777777" w:rsidR="009878EA" w:rsidRPr="009878EA" w:rsidRDefault="009878EA" w:rsidP="009878EA">
      <w:r w:rsidRPr="009878EA">
        <w:t xml:space="preserve">Как выглядит модель расчета, разобрали в таблице: </w:t>
      </w:r>
    </w:p>
    <w:tbl>
      <w:tblPr>
        <w:tblW w:w="0" w:type="auto"/>
        <w:tblLook w:val="04A0" w:firstRow="1" w:lastRow="0" w:firstColumn="1" w:lastColumn="0" w:noHBand="0" w:noVBand="1"/>
      </w:tblPr>
      <w:tblGrid>
        <w:gridCol w:w="664"/>
        <w:gridCol w:w="2288"/>
        <w:gridCol w:w="2129"/>
        <w:gridCol w:w="1835"/>
        <w:gridCol w:w="2155"/>
      </w:tblGrid>
      <w:tr w:rsidR="009878EA" w:rsidRPr="009878EA" w14:paraId="64C01B13" w14:textId="77777777" w:rsidTr="0072358B">
        <w:tc>
          <w:tcPr>
            <w:tcW w:w="0" w:type="auto"/>
          </w:tcPr>
          <w:p w14:paraId="5E5F6270" w14:textId="77777777" w:rsidR="009878EA" w:rsidRPr="009878EA" w:rsidRDefault="009878EA" w:rsidP="009878EA">
            <w:r w:rsidRPr="009878EA">
              <w:t xml:space="preserve"> </w:t>
            </w:r>
          </w:p>
          <w:p w14:paraId="0C5041A0" w14:textId="77777777" w:rsidR="009878EA" w:rsidRPr="009878EA" w:rsidRDefault="009878EA" w:rsidP="009878EA">
            <w:r w:rsidRPr="009878EA">
              <w:t xml:space="preserve">Шаг </w:t>
            </w:r>
          </w:p>
        </w:tc>
        <w:tc>
          <w:tcPr>
            <w:tcW w:w="0" w:type="auto"/>
          </w:tcPr>
          <w:p w14:paraId="7DF24FEB" w14:textId="77777777" w:rsidR="009878EA" w:rsidRPr="009878EA" w:rsidRDefault="009878EA" w:rsidP="009878EA">
            <w:r w:rsidRPr="009878EA">
              <w:t xml:space="preserve"> </w:t>
            </w:r>
          </w:p>
          <w:p w14:paraId="53F0DE6F" w14:textId="77777777" w:rsidR="009878EA" w:rsidRPr="009878EA" w:rsidRDefault="009878EA" w:rsidP="009878EA">
            <w:r w:rsidRPr="009878EA">
              <w:t xml:space="preserve">Действие </w:t>
            </w:r>
          </w:p>
        </w:tc>
        <w:tc>
          <w:tcPr>
            <w:tcW w:w="0" w:type="auto"/>
          </w:tcPr>
          <w:p w14:paraId="5A923019" w14:textId="77777777" w:rsidR="009878EA" w:rsidRPr="009878EA" w:rsidRDefault="009878EA" w:rsidP="009878EA">
            <w:r w:rsidRPr="009878EA">
              <w:t xml:space="preserve"> </w:t>
            </w:r>
          </w:p>
          <w:p w14:paraId="354C1EE0" w14:textId="77777777" w:rsidR="009878EA" w:rsidRPr="009878EA" w:rsidRDefault="009878EA" w:rsidP="009878EA">
            <w:r w:rsidRPr="009878EA">
              <w:t xml:space="preserve">Формула </w:t>
            </w:r>
          </w:p>
        </w:tc>
        <w:tc>
          <w:tcPr>
            <w:tcW w:w="0" w:type="auto"/>
          </w:tcPr>
          <w:p w14:paraId="44495184" w14:textId="77777777" w:rsidR="009878EA" w:rsidRPr="009878EA" w:rsidRDefault="009878EA" w:rsidP="009878EA">
            <w:r w:rsidRPr="009878EA">
              <w:t xml:space="preserve"> </w:t>
            </w:r>
          </w:p>
          <w:p w14:paraId="4BC8FC22" w14:textId="77777777" w:rsidR="009878EA" w:rsidRPr="009878EA" w:rsidRDefault="009878EA" w:rsidP="009878EA">
            <w:r w:rsidRPr="009878EA">
              <w:t xml:space="preserve">Пример (USD) </w:t>
            </w:r>
          </w:p>
        </w:tc>
        <w:tc>
          <w:tcPr>
            <w:tcW w:w="0" w:type="auto"/>
          </w:tcPr>
          <w:p w14:paraId="787D939E" w14:textId="77777777" w:rsidR="009878EA" w:rsidRPr="009878EA" w:rsidRDefault="009878EA" w:rsidP="009878EA">
            <w:r w:rsidRPr="009878EA">
              <w:t xml:space="preserve"> </w:t>
            </w:r>
          </w:p>
          <w:p w14:paraId="04950A7D" w14:textId="77777777" w:rsidR="009878EA" w:rsidRPr="009878EA" w:rsidRDefault="009878EA" w:rsidP="009878EA">
            <w:r w:rsidRPr="009878EA">
              <w:t xml:space="preserve">Пример (Россия) </w:t>
            </w:r>
          </w:p>
        </w:tc>
      </w:tr>
      <w:tr w:rsidR="009878EA" w:rsidRPr="009878EA" w14:paraId="47DD6697" w14:textId="77777777" w:rsidTr="0072358B">
        <w:tc>
          <w:tcPr>
            <w:tcW w:w="0" w:type="auto"/>
          </w:tcPr>
          <w:p w14:paraId="38DB948D" w14:textId="77777777" w:rsidR="009878EA" w:rsidRPr="009878EA" w:rsidRDefault="009878EA" w:rsidP="009878EA">
            <w:r w:rsidRPr="009878EA">
              <w:t xml:space="preserve"> </w:t>
            </w:r>
          </w:p>
          <w:p w14:paraId="5ADEA73C" w14:textId="77777777" w:rsidR="009878EA" w:rsidRPr="009878EA" w:rsidRDefault="009878EA" w:rsidP="009878EA">
            <w:r w:rsidRPr="009878EA">
              <w:t xml:space="preserve">1 </w:t>
            </w:r>
          </w:p>
        </w:tc>
        <w:tc>
          <w:tcPr>
            <w:tcW w:w="0" w:type="auto"/>
          </w:tcPr>
          <w:p w14:paraId="2AC2839D" w14:textId="77777777" w:rsidR="009878EA" w:rsidRPr="009878EA" w:rsidRDefault="009878EA" w:rsidP="009878EA">
            <w:r w:rsidRPr="009878EA">
              <w:t xml:space="preserve"> </w:t>
            </w:r>
          </w:p>
          <w:p w14:paraId="033FD736" w14:textId="77777777" w:rsidR="009878EA" w:rsidRPr="009878EA" w:rsidRDefault="009878EA" w:rsidP="009878EA">
            <w:r w:rsidRPr="009878EA">
              <w:t xml:space="preserve">Определить годовые расходы </w:t>
            </w:r>
          </w:p>
        </w:tc>
        <w:tc>
          <w:tcPr>
            <w:tcW w:w="0" w:type="auto"/>
          </w:tcPr>
          <w:p w14:paraId="432FD66F" w14:textId="77777777" w:rsidR="009878EA" w:rsidRPr="009878EA" w:rsidRDefault="009878EA" w:rsidP="009878EA">
            <w:r w:rsidRPr="009878EA">
              <w:t xml:space="preserve"> </w:t>
            </w:r>
          </w:p>
          <w:p w14:paraId="1D42336D" w14:textId="77777777" w:rsidR="009878EA" w:rsidRPr="009878EA" w:rsidRDefault="009878EA" w:rsidP="009878EA">
            <w:r w:rsidRPr="009878EA">
              <w:t xml:space="preserve">Сколько нужно на жизнь за год </w:t>
            </w:r>
          </w:p>
        </w:tc>
        <w:tc>
          <w:tcPr>
            <w:tcW w:w="0" w:type="auto"/>
          </w:tcPr>
          <w:p w14:paraId="0FBB9193" w14:textId="77777777" w:rsidR="009878EA" w:rsidRPr="009878EA" w:rsidRDefault="009878EA" w:rsidP="009878EA">
            <w:r w:rsidRPr="009878EA">
              <w:t xml:space="preserve"> </w:t>
            </w:r>
          </w:p>
          <w:p w14:paraId="29CC77FD" w14:textId="77777777" w:rsidR="009878EA" w:rsidRPr="009878EA" w:rsidRDefault="009878EA" w:rsidP="009878EA">
            <w:r w:rsidRPr="009878EA">
              <w:t xml:space="preserve">$40 000 </w:t>
            </w:r>
          </w:p>
        </w:tc>
        <w:tc>
          <w:tcPr>
            <w:tcW w:w="0" w:type="auto"/>
          </w:tcPr>
          <w:p w14:paraId="2423F89B" w14:textId="77777777" w:rsidR="009878EA" w:rsidRPr="009878EA" w:rsidRDefault="009878EA" w:rsidP="009878EA">
            <w:r w:rsidRPr="009878EA">
              <w:t xml:space="preserve"> </w:t>
            </w:r>
          </w:p>
          <w:p w14:paraId="13052808" w14:textId="77777777" w:rsidR="009878EA" w:rsidRPr="009878EA" w:rsidRDefault="009878EA" w:rsidP="009878EA">
            <w:r w:rsidRPr="009878EA">
              <w:t xml:space="preserve">2 000 000 руб. </w:t>
            </w:r>
          </w:p>
        </w:tc>
      </w:tr>
      <w:tr w:rsidR="009878EA" w:rsidRPr="009878EA" w14:paraId="0B1B86DB" w14:textId="77777777" w:rsidTr="0072358B">
        <w:tc>
          <w:tcPr>
            <w:tcW w:w="0" w:type="auto"/>
          </w:tcPr>
          <w:p w14:paraId="13B584BA" w14:textId="77777777" w:rsidR="009878EA" w:rsidRPr="009878EA" w:rsidRDefault="009878EA" w:rsidP="009878EA">
            <w:r w:rsidRPr="009878EA">
              <w:t xml:space="preserve"> </w:t>
            </w:r>
          </w:p>
          <w:p w14:paraId="35B18D31" w14:textId="77777777" w:rsidR="009878EA" w:rsidRPr="009878EA" w:rsidRDefault="009878EA" w:rsidP="009878EA">
            <w:r w:rsidRPr="009878EA">
              <w:t xml:space="preserve">2 </w:t>
            </w:r>
          </w:p>
        </w:tc>
        <w:tc>
          <w:tcPr>
            <w:tcW w:w="0" w:type="auto"/>
          </w:tcPr>
          <w:p w14:paraId="77825E6C" w14:textId="77777777" w:rsidR="009878EA" w:rsidRPr="009878EA" w:rsidRDefault="009878EA" w:rsidP="009878EA">
            <w:r w:rsidRPr="009878EA">
              <w:t xml:space="preserve"> </w:t>
            </w:r>
          </w:p>
          <w:p w14:paraId="5F6D5C54" w14:textId="77777777" w:rsidR="009878EA" w:rsidRPr="009878EA" w:rsidRDefault="009878EA" w:rsidP="009878EA">
            <w:r w:rsidRPr="009878EA">
              <w:t xml:space="preserve">Рассчитать капитал </w:t>
            </w:r>
          </w:p>
        </w:tc>
        <w:tc>
          <w:tcPr>
            <w:tcW w:w="0" w:type="auto"/>
          </w:tcPr>
          <w:p w14:paraId="017BEF8A" w14:textId="77777777" w:rsidR="009878EA" w:rsidRPr="009878EA" w:rsidRDefault="009878EA" w:rsidP="009878EA">
            <w:r w:rsidRPr="009878EA">
              <w:t xml:space="preserve"> </w:t>
            </w:r>
          </w:p>
          <w:p w14:paraId="0AA13FA0" w14:textId="77777777" w:rsidR="009878EA" w:rsidRPr="009878EA" w:rsidRDefault="009878EA" w:rsidP="009878EA">
            <w:r w:rsidRPr="009878EA">
              <w:t xml:space="preserve">Годовые расходы Ч 25 </w:t>
            </w:r>
          </w:p>
        </w:tc>
        <w:tc>
          <w:tcPr>
            <w:tcW w:w="0" w:type="auto"/>
          </w:tcPr>
          <w:p w14:paraId="6712A355" w14:textId="77777777" w:rsidR="009878EA" w:rsidRPr="009878EA" w:rsidRDefault="009878EA" w:rsidP="009878EA">
            <w:r w:rsidRPr="009878EA">
              <w:t xml:space="preserve"> </w:t>
            </w:r>
          </w:p>
          <w:p w14:paraId="5110E0C9" w14:textId="77777777" w:rsidR="009878EA" w:rsidRPr="009878EA" w:rsidRDefault="009878EA" w:rsidP="009878EA">
            <w:r w:rsidRPr="009878EA">
              <w:t xml:space="preserve">$40 000 Ч 25 = $1 000 000 </w:t>
            </w:r>
          </w:p>
        </w:tc>
        <w:tc>
          <w:tcPr>
            <w:tcW w:w="0" w:type="auto"/>
          </w:tcPr>
          <w:p w14:paraId="0F8C6C91" w14:textId="77777777" w:rsidR="009878EA" w:rsidRPr="009878EA" w:rsidRDefault="009878EA" w:rsidP="009878EA">
            <w:r w:rsidRPr="009878EA">
              <w:t xml:space="preserve"> </w:t>
            </w:r>
          </w:p>
          <w:p w14:paraId="192DBF95" w14:textId="77777777" w:rsidR="009878EA" w:rsidRPr="009878EA" w:rsidRDefault="009878EA" w:rsidP="009878EA">
            <w:r w:rsidRPr="009878EA">
              <w:t xml:space="preserve">2 000 000 Ч 25 = 50 000 000 руб. </w:t>
            </w:r>
          </w:p>
        </w:tc>
      </w:tr>
      <w:tr w:rsidR="009878EA" w:rsidRPr="009878EA" w14:paraId="10C20D5E" w14:textId="77777777" w:rsidTr="0072358B">
        <w:tc>
          <w:tcPr>
            <w:tcW w:w="0" w:type="auto"/>
          </w:tcPr>
          <w:p w14:paraId="3A113D3A" w14:textId="77777777" w:rsidR="009878EA" w:rsidRPr="009878EA" w:rsidRDefault="009878EA" w:rsidP="009878EA">
            <w:r w:rsidRPr="009878EA">
              <w:t xml:space="preserve"> </w:t>
            </w:r>
          </w:p>
          <w:p w14:paraId="4266A05A" w14:textId="77777777" w:rsidR="009878EA" w:rsidRPr="009878EA" w:rsidRDefault="009878EA" w:rsidP="009878EA">
            <w:r w:rsidRPr="009878EA">
              <w:t xml:space="preserve">3 </w:t>
            </w:r>
          </w:p>
        </w:tc>
        <w:tc>
          <w:tcPr>
            <w:tcW w:w="0" w:type="auto"/>
          </w:tcPr>
          <w:p w14:paraId="76228511" w14:textId="77777777" w:rsidR="009878EA" w:rsidRPr="009878EA" w:rsidRDefault="009878EA" w:rsidP="009878EA">
            <w:r w:rsidRPr="009878EA">
              <w:t xml:space="preserve"> </w:t>
            </w:r>
          </w:p>
          <w:p w14:paraId="2557DE5B" w14:textId="77777777" w:rsidR="009878EA" w:rsidRPr="009878EA" w:rsidRDefault="009878EA" w:rsidP="009878EA">
            <w:r w:rsidRPr="009878EA">
              <w:t xml:space="preserve">Определить ежегодное изъятие </w:t>
            </w:r>
          </w:p>
        </w:tc>
        <w:tc>
          <w:tcPr>
            <w:tcW w:w="0" w:type="auto"/>
          </w:tcPr>
          <w:p w14:paraId="36FA023B" w14:textId="77777777" w:rsidR="009878EA" w:rsidRPr="009878EA" w:rsidRDefault="009878EA" w:rsidP="009878EA">
            <w:r w:rsidRPr="009878EA">
              <w:t xml:space="preserve"> </w:t>
            </w:r>
          </w:p>
          <w:p w14:paraId="30345B9D" w14:textId="77777777" w:rsidR="009878EA" w:rsidRPr="009878EA" w:rsidRDefault="009878EA" w:rsidP="009878EA">
            <w:r w:rsidRPr="009878EA">
              <w:t xml:space="preserve">4% от капитала </w:t>
            </w:r>
          </w:p>
        </w:tc>
        <w:tc>
          <w:tcPr>
            <w:tcW w:w="0" w:type="auto"/>
          </w:tcPr>
          <w:p w14:paraId="63AB6921" w14:textId="77777777" w:rsidR="009878EA" w:rsidRPr="009878EA" w:rsidRDefault="009878EA" w:rsidP="009878EA">
            <w:r w:rsidRPr="009878EA">
              <w:t xml:space="preserve"> </w:t>
            </w:r>
          </w:p>
          <w:p w14:paraId="41ED01B0" w14:textId="77777777" w:rsidR="009878EA" w:rsidRPr="009878EA" w:rsidRDefault="009878EA" w:rsidP="009878EA">
            <w:r w:rsidRPr="009878EA">
              <w:t xml:space="preserve">$1 000 000 Ч 4% = $40 000 </w:t>
            </w:r>
          </w:p>
        </w:tc>
        <w:tc>
          <w:tcPr>
            <w:tcW w:w="0" w:type="auto"/>
          </w:tcPr>
          <w:p w14:paraId="3C668997" w14:textId="77777777" w:rsidR="009878EA" w:rsidRPr="009878EA" w:rsidRDefault="009878EA" w:rsidP="009878EA">
            <w:r w:rsidRPr="009878EA">
              <w:t xml:space="preserve"> </w:t>
            </w:r>
          </w:p>
          <w:p w14:paraId="44B938BA" w14:textId="77777777" w:rsidR="009878EA" w:rsidRPr="009878EA" w:rsidRDefault="009878EA" w:rsidP="009878EA">
            <w:r w:rsidRPr="009878EA">
              <w:t xml:space="preserve">50 000 000 Ч 4% = 2 000 000 руб. </w:t>
            </w:r>
          </w:p>
        </w:tc>
      </w:tr>
    </w:tbl>
    <w:p w14:paraId="7F8781CC" w14:textId="77777777" w:rsidR="009878EA" w:rsidRPr="009878EA" w:rsidRDefault="009878EA" w:rsidP="009878EA">
      <w:r w:rsidRPr="009878EA">
        <w:t xml:space="preserve"> </w:t>
      </w:r>
    </w:p>
    <w:p w14:paraId="0C8B6739" w14:textId="77777777" w:rsidR="009878EA" w:rsidRPr="009878EA" w:rsidRDefault="009878EA" w:rsidP="009878EA">
      <w:r w:rsidRPr="009878EA">
        <w:t xml:space="preserve">Чем выше доля сбережений, тем быстрее достигается финансовая независимость. Например, при уровне накоплений около 50% можно за несколько лет сформировать </w:t>
      </w:r>
      <w:r w:rsidRPr="009878EA">
        <w:lastRenderedPageBreak/>
        <w:t>сумму, равную годовым расходам. Но даже при высокой дисциплине путь к финансовой независимости обычно занимает от 10 до 20 лет. К тому же у подхода есть ограничения:</w:t>
      </w:r>
    </w:p>
    <w:p w14:paraId="5B03AFC6" w14:textId="77777777" w:rsidR="009878EA" w:rsidRPr="009878EA" w:rsidRDefault="009878EA">
      <w:pPr>
        <w:numPr>
          <w:ilvl w:val="0"/>
          <w:numId w:val="6"/>
        </w:numPr>
      </w:pPr>
      <w:r w:rsidRPr="009878EA">
        <w:t>правило 4% основано на исторических данных;</w:t>
      </w:r>
    </w:p>
    <w:p w14:paraId="377B365E" w14:textId="77777777" w:rsidR="009878EA" w:rsidRPr="009878EA" w:rsidRDefault="009878EA">
      <w:pPr>
        <w:numPr>
          <w:ilvl w:val="0"/>
          <w:numId w:val="6"/>
        </w:numPr>
      </w:pPr>
      <w:r w:rsidRPr="009878EA">
        <w:t>оно не учитывает будущую инфляцию и рыночную нестабильность;</w:t>
      </w:r>
    </w:p>
    <w:p w14:paraId="0CE17C28" w14:textId="77777777" w:rsidR="009878EA" w:rsidRPr="009878EA" w:rsidRDefault="009878EA">
      <w:pPr>
        <w:numPr>
          <w:ilvl w:val="0"/>
          <w:numId w:val="6"/>
        </w:numPr>
      </w:pPr>
      <w:r w:rsidRPr="009878EA">
        <w:t>реальные расходы могут меняться;</w:t>
      </w:r>
    </w:p>
    <w:p w14:paraId="4164D35D" w14:textId="77777777" w:rsidR="009878EA" w:rsidRPr="009878EA" w:rsidRDefault="009878EA">
      <w:pPr>
        <w:numPr>
          <w:ilvl w:val="0"/>
          <w:numId w:val="6"/>
        </w:numPr>
      </w:pPr>
      <w:r w:rsidRPr="009878EA">
        <w:t>жизненные обстоятельства, например, семья, здоровье, кризисы, влияют на расчеты.</w:t>
      </w:r>
    </w:p>
    <w:p w14:paraId="540D5F8A" w14:textId="77777777" w:rsidR="009878EA" w:rsidRPr="009878EA" w:rsidRDefault="009878EA" w:rsidP="009878EA">
      <w:r w:rsidRPr="009878EA">
        <w:t>FIRE - это не точная формула, а ориентир, который адаптируют под конкретного человека. Подход подразумевает системное управление деньгами, где свобода достигается через дисциплину, а не через случайный успех.</w:t>
      </w:r>
    </w:p>
    <w:p w14:paraId="20171949" w14:textId="77777777" w:rsidR="009878EA" w:rsidRPr="009878EA" w:rsidRDefault="009878EA" w:rsidP="009878EA">
      <w:r w:rsidRPr="009878EA">
        <w:t>Виды FIRE</w:t>
      </w:r>
    </w:p>
    <w:p w14:paraId="3131CB6E" w14:textId="77777777" w:rsidR="009878EA" w:rsidRPr="009878EA" w:rsidRDefault="009878EA" w:rsidP="009878EA">
      <w:r w:rsidRPr="009878EA">
        <w:t>Движение FIRE со временем перестало быть единым подходом и разделилось на несколько стратегий, которые отличаются уровнем расходов и образом жизни. Это позволяет каждому выбрать модель, которая соответствует его целям, доходу и готовности к ограничениям.</w:t>
      </w:r>
    </w:p>
    <w:p w14:paraId="5E56007E" w14:textId="77777777" w:rsidR="009878EA" w:rsidRPr="009878EA" w:rsidRDefault="009878EA" w:rsidP="009878EA">
      <w:r w:rsidRPr="009878EA">
        <w:t xml:space="preserve">В таблице представлены основные виды FIRE и их особенности. </w:t>
      </w:r>
    </w:p>
    <w:tbl>
      <w:tblPr>
        <w:tblW w:w="0" w:type="auto"/>
        <w:tblLook w:val="04A0" w:firstRow="1" w:lastRow="0" w:firstColumn="1" w:lastColumn="0" w:noHBand="0" w:noVBand="1"/>
      </w:tblPr>
      <w:tblGrid>
        <w:gridCol w:w="1068"/>
        <w:gridCol w:w="2121"/>
        <w:gridCol w:w="2748"/>
        <w:gridCol w:w="3134"/>
      </w:tblGrid>
      <w:tr w:rsidR="009878EA" w:rsidRPr="009878EA" w14:paraId="79F47A2D" w14:textId="77777777" w:rsidTr="0072358B">
        <w:tc>
          <w:tcPr>
            <w:tcW w:w="0" w:type="auto"/>
          </w:tcPr>
          <w:p w14:paraId="245DD132" w14:textId="77777777" w:rsidR="009878EA" w:rsidRPr="009878EA" w:rsidRDefault="009878EA" w:rsidP="009878EA">
            <w:r w:rsidRPr="009878EA">
              <w:t xml:space="preserve"> </w:t>
            </w:r>
          </w:p>
          <w:p w14:paraId="3E2F2276" w14:textId="77777777" w:rsidR="009878EA" w:rsidRPr="009878EA" w:rsidRDefault="009878EA" w:rsidP="009878EA">
            <w:r w:rsidRPr="009878EA">
              <w:t xml:space="preserve">Вид FIRE </w:t>
            </w:r>
          </w:p>
        </w:tc>
        <w:tc>
          <w:tcPr>
            <w:tcW w:w="0" w:type="auto"/>
          </w:tcPr>
          <w:p w14:paraId="3149E4A8" w14:textId="77777777" w:rsidR="009878EA" w:rsidRPr="009878EA" w:rsidRDefault="009878EA" w:rsidP="009878EA">
            <w:r w:rsidRPr="009878EA">
              <w:t xml:space="preserve"> </w:t>
            </w:r>
          </w:p>
          <w:p w14:paraId="7AD5C80F" w14:textId="77777777" w:rsidR="009878EA" w:rsidRPr="009878EA" w:rsidRDefault="009878EA" w:rsidP="009878EA">
            <w:r w:rsidRPr="009878EA">
              <w:t xml:space="preserve">Ключевая идея </w:t>
            </w:r>
          </w:p>
        </w:tc>
        <w:tc>
          <w:tcPr>
            <w:tcW w:w="0" w:type="auto"/>
          </w:tcPr>
          <w:p w14:paraId="7668EF24" w14:textId="77777777" w:rsidR="009878EA" w:rsidRPr="009878EA" w:rsidRDefault="009878EA" w:rsidP="009878EA">
            <w:r w:rsidRPr="009878EA">
              <w:t xml:space="preserve"> </w:t>
            </w:r>
          </w:p>
          <w:p w14:paraId="32AB367C" w14:textId="77777777" w:rsidR="009878EA" w:rsidRPr="009878EA" w:rsidRDefault="009878EA" w:rsidP="009878EA">
            <w:r w:rsidRPr="009878EA">
              <w:t xml:space="preserve">Образ жизни </w:t>
            </w:r>
          </w:p>
        </w:tc>
        <w:tc>
          <w:tcPr>
            <w:tcW w:w="0" w:type="auto"/>
          </w:tcPr>
          <w:p w14:paraId="6D55F701" w14:textId="77777777" w:rsidR="009878EA" w:rsidRPr="009878EA" w:rsidRDefault="009878EA" w:rsidP="009878EA">
            <w:r w:rsidRPr="009878EA">
              <w:t xml:space="preserve"> </w:t>
            </w:r>
          </w:p>
          <w:p w14:paraId="15F1D7E7" w14:textId="77777777" w:rsidR="009878EA" w:rsidRPr="009878EA" w:rsidRDefault="009878EA" w:rsidP="009878EA">
            <w:r w:rsidRPr="009878EA">
              <w:t xml:space="preserve">Кому подходит </w:t>
            </w:r>
          </w:p>
        </w:tc>
      </w:tr>
      <w:tr w:rsidR="009878EA" w:rsidRPr="009878EA" w14:paraId="280A4B0F" w14:textId="77777777" w:rsidTr="0072358B">
        <w:tc>
          <w:tcPr>
            <w:tcW w:w="0" w:type="auto"/>
          </w:tcPr>
          <w:p w14:paraId="33001892" w14:textId="77777777" w:rsidR="009878EA" w:rsidRPr="009878EA" w:rsidRDefault="009878EA" w:rsidP="009878EA">
            <w:r w:rsidRPr="009878EA">
              <w:t xml:space="preserve"> </w:t>
            </w:r>
          </w:p>
          <w:p w14:paraId="25BB5535" w14:textId="77777777" w:rsidR="009878EA" w:rsidRPr="009878EA" w:rsidRDefault="009878EA" w:rsidP="009878EA">
            <w:proofErr w:type="spellStart"/>
            <w:r w:rsidRPr="009878EA">
              <w:t>Lean</w:t>
            </w:r>
            <w:proofErr w:type="spellEnd"/>
            <w:r w:rsidRPr="009878EA">
              <w:t xml:space="preserve"> FIRE </w:t>
            </w:r>
          </w:p>
        </w:tc>
        <w:tc>
          <w:tcPr>
            <w:tcW w:w="0" w:type="auto"/>
          </w:tcPr>
          <w:p w14:paraId="1EC0A6A0" w14:textId="77777777" w:rsidR="009878EA" w:rsidRPr="009878EA" w:rsidRDefault="009878EA" w:rsidP="009878EA">
            <w:r w:rsidRPr="009878EA">
              <w:t xml:space="preserve"> </w:t>
            </w:r>
          </w:p>
          <w:p w14:paraId="5FC50FD4" w14:textId="77777777" w:rsidR="009878EA" w:rsidRPr="009878EA" w:rsidRDefault="009878EA" w:rsidP="009878EA">
            <w:r w:rsidRPr="009878EA">
              <w:t xml:space="preserve">Минимальные расходы </w:t>
            </w:r>
          </w:p>
        </w:tc>
        <w:tc>
          <w:tcPr>
            <w:tcW w:w="0" w:type="auto"/>
          </w:tcPr>
          <w:p w14:paraId="25FD31B3" w14:textId="77777777" w:rsidR="009878EA" w:rsidRPr="009878EA" w:rsidRDefault="009878EA" w:rsidP="009878EA">
            <w:r w:rsidRPr="009878EA">
              <w:t xml:space="preserve"> </w:t>
            </w:r>
          </w:p>
          <w:p w14:paraId="7D687943" w14:textId="77777777" w:rsidR="009878EA" w:rsidRPr="009878EA" w:rsidRDefault="009878EA" w:rsidP="009878EA">
            <w:r w:rsidRPr="009878EA">
              <w:t xml:space="preserve">Жесткая экономия, отказ от излишков </w:t>
            </w:r>
          </w:p>
        </w:tc>
        <w:tc>
          <w:tcPr>
            <w:tcW w:w="0" w:type="auto"/>
          </w:tcPr>
          <w:p w14:paraId="2C010C5B" w14:textId="77777777" w:rsidR="009878EA" w:rsidRPr="009878EA" w:rsidRDefault="009878EA" w:rsidP="009878EA">
            <w:r w:rsidRPr="009878EA">
              <w:t xml:space="preserve"> </w:t>
            </w:r>
          </w:p>
          <w:p w14:paraId="3F43D334" w14:textId="77777777" w:rsidR="009878EA" w:rsidRPr="009878EA" w:rsidRDefault="009878EA" w:rsidP="009878EA">
            <w:r w:rsidRPr="009878EA">
              <w:t xml:space="preserve">Тем, кто готов к минимализму и быстрому выходу из работы </w:t>
            </w:r>
          </w:p>
        </w:tc>
      </w:tr>
      <w:tr w:rsidR="009878EA" w:rsidRPr="009878EA" w14:paraId="45AE06A7" w14:textId="77777777" w:rsidTr="0072358B">
        <w:tc>
          <w:tcPr>
            <w:tcW w:w="0" w:type="auto"/>
          </w:tcPr>
          <w:p w14:paraId="2DEE37C5" w14:textId="77777777" w:rsidR="009878EA" w:rsidRPr="009878EA" w:rsidRDefault="009878EA" w:rsidP="009878EA">
            <w:r w:rsidRPr="009878EA">
              <w:t xml:space="preserve"> </w:t>
            </w:r>
          </w:p>
          <w:p w14:paraId="26DE58AF" w14:textId="77777777" w:rsidR="009878EA" w:rsidRPr="009878EA" w:rsidRDefault="009878EA" w:rsidP="009878EA">
            <w:proofErr w:type="spellStart"/>
            <w:r w:rsidRPr="009878EA">
              <w:t>Fat</w:t>
            </w:r>
            <w:proofErr w:type="spellEnd"/>
            <w:r w:rsidRPr="009878EA">
              <w:t xml:space="preserve"> FIRE </w:t>
            </w:r>
          </w:p>
        </w:tc>
        <w:tc>
          <w:tcPr>
            <w:tcW w:w="0" w:type="auto"/>
          </w:tcPr>
          <w:p w14:paraId="3AFCFC6E" w14:textId="77777777" w:rsidR="009878EA" w:rsidRPr="009878EA" w:rsidRDefault="009878EA" w:rsidP="009878EA">
            <w:r w:rsidRPr="009878EA">
              <w:t xml:space="preserve"> </w:t>
            </w:r>
          </w:p>
          <w:p w14:paraId="166CCD0C" w14:textId="77777777" w:rsidR="009878EA" w:rsidRPr="009878EA" w:rsidRDefault="009878EA" w:rsidP="009878EA">
            <w:r w:rsidRPr="009878EA">
              <w:t xml:space="preserve">Комфортная независимость </w:t>
            </w:r>
          </w:p>
        </w:tc>
        <w:tc>
          <w:tcPr>
            <w:tcW w:w="0" w:type="auto"/>
          </w:tcPr>
          <w:p w14:paraId="67030AF7" w14:textId="77777777" w:rsidR="009878EA" w:rsidRPr="009878EA" w:rsidRDefault="009878EA" w:rsidP="009878EA">
            <w:r w:rsidRPr="009878EA">
              <w:t xml:space="preserve"> </w:t>
            </w:r>
          </w:p>
          <w:p w14:paraId="7AC89C1D" w14:textId="77777777" w:rsidR="009878EA" w:rsidRPr="009878EA" w:rsidRDefault="009878EA" w:rsidP="009878EA">
            <w:r w:rsidRPr="009878EA">
              <w:t xml:space="preserve">Высокий уровень жизни без ограничений </w:t>
            </w:r>
          </w:p>
        </w:tc>
        <w:tc>
          <w:tcPr>
            <w:tcW w:w="0" w:type="auto"/>
          </w:tcPr>
          <w:p w14:paraId="7D1A046F" w14:textId="77777777" w:rsidR="009878EA" w:rsidRPr="009878EA" w:rsidRDefault="009878EA" w:rsidP="009878EA">
            <w:r w:rsidRPr="009878EA">
              <w:t xml:space="preserve"> </w:t>
            </w:r>
          </w:p>
          <w:p w14:paraId="6A2918EC" w14:textId="77777777" w:rsidR="009878EA" w:rsidRPr="009878EA" w:rsidRDefault="009878EA" w:rsidP="009878EA">
            <w:r w:rsidRPr="009878EA">
              <w:t xml:space="preserve">Тем, кто хочет сохранить привычный комфорт </w:t>
            </w:r>
          </w:p>
        </w:tc>
      </w:tr>
      <w:tr w:rsidR="009878EA" w:rsidRPr="009878EA" w14:paraId="59ECFA06" w14:textId="77777777" w:rsidTr="0072358B">
        <w:tc>
          <w:tcPr>
            <w:tcW w:w="0" w:type="auto"/>
          </w:tcPr>
          <w:p w14:paraId="4042043E" w14:textId="77777777" w:rsidR="009878EA" w:rsidRPr="009878EA" w:rsidRDefault="009878EA" w:rsidP="009878EA">
            <w:r w:rsidRPr="009878EA">
              <w:t xml:space="preserve"> </w:t>
            </w:r>
          </w:p>
          <w:p w14:paraId="3FA9949E" w14:textId="77777777" w:rsidR="009878EA" w:rsidRPr="009878EA" w:rsidRDefault="009878EA" w:rsidP="009878EA">
            <w:proofErr w:type="spellStart"/>
            <w:r w:rsidRPr="009878EA">
              <w:t>Barista</w:t>
            </w:r>
            <w:proofErr w:type="spellEnd"/>
            <w:r w:rsidRPr="009878EA">
              <w:t xml:space="preserve"> FIRE </w:t>
            </w:r>
          </w:p>
        </w:tc>
        <w:tc>
          <w:tcPr>
            <w:tcW w:w="0" w:type="auto"/>
          </w:tcPr>
          <w:p w14:paraId="67B73FEC" w14:textId="77777777" w:rsidR="009878EA" w:rsidRPr="009878EA" w:rsidRDefault="009878EA" w:rsidP="009878EA">
            <w:r w:rsidRPr="009878EA">
              <w:t xml:space="preserve"> </w:t>
            </w:r>
          </w:p>
          <w:p w14:paraId="7C1C285B" w14:textId="77777777" w:rsidR="009878EA" w:rsidRPr="009878EA" w:rsidRDefault="009878EA" w:rsidP="009878EA">
            <w:r w:rsidRPr="009878EA">
              <w:t xml:space="preserve">Частичная занятость </w:t>
            </w:r>
          </w:p>
        </w:tc>
        <w:tc>
          <w:tcPr>
            <w:tcW w:w="0" w:type="auto"/>
          </w:tcPr>
          <w:p w14:paraId="5F453347" w14:textId="77777777" w:rsidR="009878EA" w:rsidRPr="009878EA" w:rsidRDefault="009878EA" w:rsidP="009878EA">
            <w:r w:rsidRPr="009878EA">
              <w:t xml:space="preserve"> </w:t>
            </w:r>
          </w:p>
          <w:p w14:paraId="7CCD0D52" w14:textId="460009AD" w:rsidR="009878EA" w:rsidRPr="009878EA" w:rsidRDefault="009878EA" w:rsidP="009878EA">
            <w:r w:rsidRPr="009878EA">
              <w:t xml:space="preserve">Работа </w:t>
            </w:r>
            <w:r w:rsidR="00FC0EE4">
              <w:t>«</w:t>
            </w:r>
            <w:r w:rsidRPr="009878EA">
              <w:t>в удовольствие</w:t>
            </w:r>
            <w:r w:rsidR="00FC0EE4">
              <w:t>»</w:t>
            </w:r>
            <w:r w:rsidRPr="009878EA">
              <w:t xml:space="preserve"> и частичный доход </w:t>
            </w:r>
          </w:p>
        </w:tc>
        <w:tc>
          <w:tcPr>
            <w:tcW w:w="0" w:type="auto"/>
          </w:tcPr>
          <w:p w14:paraId="6184FD85" w14:textId="77777777" w:rsidR="009878EA" w:rsidRPr="009878EA" w:rsidRDefault="009878EA" w:rsidP="009878EA">
            <w:r w:rsidRPr="009878EA">
              <w:t xml:space="preserve"> </w:t>
            </w:r>
          </w:p>
          <w:p w14:paraId="45FEC589" w14:textId="77777777" w:rsidR="009878EA" w:rsidRPr="009878EA" w:rsidRDefault="009878EA" w:rsidP="009878EA">
            <w:r w:rsidRPr="009878EA">
              <w:t xml:space="preserve">Тем, кто не готов полностью отказаться от работы </w:t>
            </w:r>
          </w:p>
        </w:tc>
      </w:tr>
      <w:tr w:rsidR="009878EA" w:rsidRPr="009878EA" w14:paraId="42945DC9" w14:textId="77777777" w:rsidTr="0072358B">
        <w:tc>
          <w:tcPr>
            <w:tcW w:w="0" w:type="auto"/>
          </w:tcPr>
          <w:p w14:paraId="7340AF8A" w14:textId="77777777" w:rsidR="009878EA" w:rsidRPr="009878EA" w:rsidRDefault="009878EA" w:rsidP="009878EA">
            <w:r w:rsidRPr="009878EA">
              <w:t xml:space="preserve"> </w:t>
            </w:r>
          </w:p>
          <w:p w14:paraId="139B2889" w14:textId="77777777" w:rsidR="009878EA" w:rsidRPr="009878EA" w:rsidRDefault="009878EA" w:rsidP="009878EA">
            <w:proofErr w:type="spellStart"/>
            <w:r w:rsidRPr="009878EA">
              <w:t>Coast</w:t>
            </w:r>
            <w:proofErr w:type="spellEnd"/>
            <w:r w:rsidRPr="009878EA">
              <w:t xml:space="preserve"> FIRE </w:t>
            </w:r>
          </w:p>
        </w:tc>
        <w:tc>
          <w:tcPr>
            <w:tcW w:w="0" w:type="auto"/>
          </w:tcPr>
          <w:p w14:paraId="426EDCB9" w14:textId="77777777" w:rsidR="009878EA" w:rsidRPr="009878EA" w:rsidRDefault="009878EA" w:rsidP="009878EA">
            <w:r w:rsidRPr="009878EA">
              <w:t xml:space="preserve"> </w:t>
            </w:r>
          </w:p>
          <w:p w14:paraId="32166D97" w14:textId="77777777" w:rsidR="009878EA" w:rsidRPr="009878EA" w:rsidRDefault="009878EA" w:rsidP="009878EA">
            <w:r w:rsidRPr="009878EA">
              <w:t xml:space="preserve">Капитал уже работает </w:t>
            </w:r>
          </w:p>
        </w:tc>
        <w:tc>
          <w:tcPr>
            <w:tcW w:w="0" w:type="auto"/>
          </w:tcPr>
          <w:p w14:paraId="2176FF2B" w14:textId="77777777" w:rsidR="009878EA" w:rsidRPr="009878EA" w:rsidRDefault="009878EA" w:rsidP="009878EA">
            <w:r w:rsidRPr="009878EA">
              <w:t xml:space="preserve"> </w:t>
            </w:r>
          </w:p>
          <w:p w14:paraId="6D27C8C5" w14:textId="77777777" w:rsidR="009878EA" w:rsidRPr="009878EA" w:rsidRDefault="009878EA" w:rsidP="009878EA">
            <w:r w:rsidRPr="009878EA">
              <w:t xml:space="preserve">Можно снизить нагрузку, не гнаться за доходом </w:t>
            </w:r>
          </w:p>
        </w:tc>
        <w:tc>
          <w:tcPr>
            <w:tcW w:w="0" w:type="auto"/>
          </w:tcPr>
          <w:p w14:paraId="2A4E1797" w14:textId="77777777" w:rsidR="009878EA" w:rsidRPr="009878EA" w:rsidRDefault="009878EA" w:rsidP="009878EA">
            <w:r w:rsidRPr="009878EA">
              <w:t xml:space="preserve"> </w:t>
            </w:r>
          </w:p>
          <w:p w14:paraId="10EBD699" w14:textId="77777777" w:rsidR="009878EA" w:rsidRPr="009878EA" w:rsidRDefault="009878EA" w:rsidP="009878EA">
            <w:r w:rsidRPr="009878EA">
              <w:t xml:space="preserve">Тем, кто рано начал инвестировать </w:t>
            </w:r>
          </w:p>
        </w:tc>
      </w:tr>
    </w:tbl>
    <w:p w14:paraId="50DEB652" w14:textId="77777777" w:rsidR="009878EA" w:rsidRPr="009878EA" w:rsidRDefault="009878EA" w:rsidP="009878EA">
      <w:r w:rsidRPr="009878EA">
        <w:t xml:space="preserve"> </w:t>
      </w:r>
    </w:p>
    <w:p w14:paraId="0B053A83" w14:textId="026FFF18" w:rsidR="009878EA" w:rsidRPr="009878EA" w:rsidRDefault="009878EA" w:rsidP="009878EA">
      <w:r w:rsidRPr="009878EA">
        <w:t xml:space="preserve">Каждый тип FIRE отражает разный баланс между свободой и уровнем жизни. Например, </w:t>
      </w:r>
      <w:proofErr w:type="spellStart"/>
      <w:r w:rsidRPr="009878EA">
        <w:t>Lean</w:t>
      </w:r>
      <w:proofErr w:type="spellEnd"/>
      <w:r w:rsidRPr="009878EA">
        <w:t xml:space="preserve"> FIRE ускоряет достижение независимости, но требует серьезных ограничений. </w:t>
      </w:r>
      <w:proofErr w:type="spellStart"/>
      <w:r w:rsidRPr="009878EA">
        <w:t>Fat</w:t>
      </w:r>
      <w:proofErr w:type="spellEnd"/>
      <w:r w:rsidRPr="009878EA">
        <w:t xml:space="preserve"> FIRE, наоборот, делает акцент на комфорте, поэтому сегодня становится наиболее привлекательным вариантом. В итоге выбор подхода зависит не от </w:t>
      </w:r>
      <w:r w:rsidR="00FC0EE4">
        <w:t>«</w:t>
      </w:r>
      <w:r w:rsidRPr="009878EA">
        <w:t>правильной</w:t>
      </w:r>
      <w:r w:rsidR="00FC0EE4">
        <w:t>»</w:t>
      </w:r>
      <w:r w:rsidRPr="009878EA">
        <w:t xml:space="preserve"> стратегии, а от личных приоритетов.</w:t>
      </w:r>
    </w:p>
    <w:p w14:paraId="62A27B72" w14:textId="77777777" w:rsidR="009878EA" w:rsidRPr="009878EA" w:rsidRDefault="009878EA" w:rsidP="009878EA">
      <w:r w:rsidRPr="009878EA">
        <w:lastRenderedPageBreak/>
        <w:t xml:space="preserve">Если вам хочется узнать, как развивать потенциал каждого ребенка и помогать ему становится лучше, можно послушать один из наших вебинаров. Пример такого </w:t>
      </w:r>
      <w:proofErr w:type="spellStart"/>
      <w:r w:rsidRPr="009878EA">
        <w:t>вебинара</w:t>
      </w:r>
      <w:proofErr w:type="spellEnd"/>
      <w:r w:rsidRPr="009878EA">
        <w:t>:</w:t>
      </w:r>
    </w:p>
    <w:p w14:paraId="0E66A5AD" w14:textId="77777777" w:rsidR="009878EA" w:rsidRPr="009878EA" w:rsidRDefault="009878EA" w:rsidP="009878EA">
      <w:r w:rsidRPr="009878EA">
        <w:t>Реалистичен ли FIRE в России</w:t>
      </w:r>
    </w:p>
    <w:p w14:paraId="12EE887C" w14:textId="77777777" w:rsidR="009878EA" w:rsidRPr="009878EA" w:rsidRDefault="009878EA" w:rsidP="009878EA">
      <w:r w:rsidRPr="009878EA">
        <w:t>В российских условиях классическая модель FIRE сталкивается с рядом объективных ограничений:</w:t>
      </w:r>
    </w:p>
    <w:p w14:paraId="63F6BE15" w14:textId="77777777" w:rsidR="009878EA" w:rsidRPr="009878EA" w:rsidRDefault="009878EA">
      <w:pPr>
        <w:numPr>
          <w:ilvl w:val="0"/>
          <w:numId w:val="7"/>
        </w:numPr>
      </w:pPr>
      <w:r w:rsidRPr="009878EA">
        <w:t>волатильность экономики, то есть изменчивость цен;</w:t>
      </w:r>
    </w:p>
    <w:p w14:paraId="0BE71EF2" w14:textId="77777777" w:rsidR="009878EA" w:rsidRPr="009878EA" w:rsidRDefault="009878EA">
      <w:pPr>
        <w:numPr>
          <w:ilvl w:val="0"/>
          <w:numId w:val="7"/>
        </w:numPr>
      </w:pPr>
      <w:r w:rsidRPr="009878EA">
        <w:t>валютные риски;</w:t>
      </w:r>
    </w:p>
    <w:p w14:paraId="3C9AF24C" w14:textId="77777777" w:rsidR="009878EA" w:rsidRPr="009878EA" w:rsidRDefault="009878EA">
      <w:pPr>
        <w:numPr>
          <w:ilvl w:val="0"/>
          <w:numId w:val="7"/>
        </w:numPr>
      </w:pPr>
      <w:r w:rsidRPr="009878EA">
        <w:t>высокая инфляция;</w:t>
      </w:r>
    </w:p>
    <w:p w14:paraId="1F4E12EC" w14:textId="77777777" w:rsidR="009878EA" w:rsidRPr="009878EA" w:rsidRDefault="009878EA">
      <w:pPr>
        <w:numPr>
          <w:ilvl w:val="0"/>
          <w:numId w:val="7"/>
        </w:numPr>
      </w:pPr>
      <w:r w:rsidRPr="009878EA">
        <w:t>нестабильность финансовых инструментов.</w:t>
      </w:r>
    </w:p>
    <w:p w14:paraId="11389BE3" w14:textId="77777777" w:rsidR="009878EA" w:rsidRPr="009878EA" w:rsidRDefault="009878EA" w:rsidP="009878EA">
      <w:r w:rsidRPr="009878EA">
        <w:t>Эти факторы усложняют долгосрочное планирование и делают стандартные подходы, популярные на Западе, менее предсказуемыми.</w:t>
      </w:r>
    </w:p>
    <w:p w14:paraId="43C11720" w14:textId="77777777" w:rsidR="009878EA" w:rsidRPr="009878EA" w:rsidRDefault="009878EA" w:rsidP="009878EA">
      <w:r w:rsidRPr="009878EA">
        <w:t>Также в России движение FIRE развито слабее во многом из-за того, что для высокой нормы сбережений в 50-75% необходим доход значительно выше среднего. При низких доходах такая стратегия практически недостижима.</w:t>
      </w:r>
    </w:p>
    <w:p w14:paraId="61A10149" w14:textId="77777777" w:rsidR="009878EA" w:rsidRPr="009878EA" w:rsidRDefault="009878EA" w:rsidP="009878EA">
      <w:r w:rsidRPr="009878EA">
        <w:t>По оценкам экспертов, даже базовый уровень финансовой независимости требует существенного капитала и высокого уровня финансовой грамотности. Для пассивного дохода 25-30 тыс. руб. в месяц нужно около 3-6 млн руб. накоплений, а для комфортной жизни в крупных городах - уже 15-20 млн руб.</w:t>
      </w:r>
    </w:p>
    <w:p w14:paraId="78BB457A" w14:textId="77777777" w:rsidR="009878EA" w:rsidRPr="009878EA" w:rsidRDefault="009878EA" w:rsidP="009878EA">
      <w:r w:rsidRPr="009878EA">
        <w:t>Однако это не делает FIRE невозможным, а требует более гибкой и осторожной стратегии. В российской практике акцент смещается на диверсификацию валют, снижение рисков и комбинирование источников дохода. Часто используется модель, где инвестиции дополняются частичной занятостью, а финансовый план регулярно пересматривается с учетом изменений в экономике.</w:t>
      </w:r>
    </w:p>
    <w:p w14:paraId="4365521B" w14:textId="77777777" w:rsidR="009878EA" w:rsidRPr="009878EA" w:rsidRDefault="009878EA" w:rsidP="009878EA">
      <w:r w:rsidRPr="009878EA">
        <w:t xml:space="preserve">В результате чаще реализуются гибридные формы подхода - </w:t>
      </w:r>
      <w:proofErr w:type="spellStart"/>
      <w:r w:rsidRPr="009878EA">
        <w:t>Barista</w:t>
      </w:r>
      <w:proofErr w:type="spellEnd"/>
      <w:r w:rsidRPr="009878EA">
        <w:t xml:space="preserve"> FIRE или </w:t>
      </w:r>
      <w:proofErr w:type="spellStart"/>
      <w:r w:rsidRPr="009878EA">
        <w:t>Coast</w:t>
      </w:r>
      <w:proofErr w:type="spellEnd"/>
      <w:r w:rsidRPr="009878EA">
        <w:t xml:space="preserve"> FIRE. Они позволяют снизить нагрузку и повысить устойчивость, не полагаясь исключительно на инвестиционный доход.</w:t>
      </w:r>
    </w:p>
    <w:p w14:paraId="210BA828" w14:textId="77777777" w:rsidR="009878EA" w:rsidRPr="009878EA" w:rsidRDefault="009878EA" w:rsidP="009878EA">
      <w:r w:rsidRPr="009878EA">
        <w:t xml:space="preserve">В России движение FIRE сопровождается некоторыми ограничениями, но это не значит, что модель нереализуема. Источник - </w:t>
      </w:r>
      <w:proofErr w:type="spellStart"/>
      <w:r w:rsidRPr="009878EA">
        <w:t>ChatGPT</w:t>
      </w:r>
      <w:proofErr w:type="spellEnd"/>
    </w:p>
    <w:p w14:paraId="573ED1E8" w14:textId="77777777" w:rsidR="009878EA" w:rsidRPr="009878EA" w:rsidRDefault="009878EA" w:rsidP="009878EA">
      <w:r w:rsidRPr="009878EA">
        <w:t>Плюсы и минусы движения FIRE</w:t>
      </w:r>
    </w:p>
    <w:p w14:paraId="2007A725" w14:textId="77777777" w:rsidR="009878EA" w:rsidRPr="009878EA" w:rsidRDefault="009878EA" w:rsidP="009878EA">
      <w:r w:rsidRPr="009878EA">
        <w:t xml:space="preserve">Идея жить не от зарплаты до зарплаты, а опираться на пассивный доход и осознанно управлять ресурсами находит отклик у разных поколений - от </w:t>
      </w:r>
      <w:proofErr w:type="spellStart"/>
      <w:r w:rsidRPr="009878EA">
        <w:t>миллениалов</w:t>
      </w:r>
      <w:proofErr w:type="spellEnd"/>
      <w:r w:rsidRPr="009878EA">
        <w:t xml:space="preserve"> до представителей поколения Z. Популярность FIRE объясняется сразу несколькими факторами:</w:t>
      </w:r>
    </w:p>
    <w:p w14:paraId="60A40590" w14:textId="77777777" w:rsidR="009878EA" w:rsidRPr="009878EA" w:rsidRDefault="009878EA">
      <w:pPr>
        <w:numPr>
          <w:ilvl w:val="0"/>
          <w:numId w:val="8"/>
        </w:numPr>
      </w:pPr>
      <w:r w:rsidRPr="009878EA">
        <w:t>растущим недоверием к пенсионным системам;</w:t>
      </w:r>
    </w:p>
    <w:p w14:paraId="0F765E53" w14:textId="77777777" w:rsidR="009878EA" w:rsidRPr="009878EA" w:rsidRDefault="009878EA">
      <w:pPr>
        <w:numPr>
          <w:ilvl w:val="0"/>
          <w:numId w:val="8"/>
        </w:numPr>
      </w:pPr>
      <w:r w:rsidRPr="009878EA">
        <w:t>упрощением доступа к инвестициям;</w:t>
      </w:r>
    </w:p>
    <w:p w14:paraId="4B0D570A" w14:textId="77777777" w:rsidR="009878EA" w:rsidRPr="009878EA" w:rsidRDefault="009878EA">
      <w:pPr>
        <w:numPr>
          <w:ilvl w:val="0"/>
          <w:numId w:val="8"/>
        </w:numPr>
      </w:pPr>
      <w:r w:rsidRPr="009878EA">
        <w:t>развитием удаленной работы, которая позволяет зарабатывать больше при более низких расходах;</w:t>
      </w:r>
    </w:p>
    <w:p w14:paraId="59D10002" w14:textId="77777777" w:rsidR="009878EA" w:rsidRPr="009878EA" w:rsidRDefault="009878EA">
      <w:pPr>
        <w:numPr>
          <w:ilvl w:val="0"/>
          <w:numId w:val="8"/>
        </w:numPr>
      </w:pPr>
      <w:r w:rsidRPr="009878EA">
        <w:t>сменой ценностей, когда свобода и контроль над временем важнее карьерного роста.</w:t>
      </w:r>
    </w:p>
    <w:p w14:paraId="41FA43B7" w14:textId="77777777" w:rsidR="009878EA" w:rsidRPr="009878EA" w:rsidRDefault="009878EA" w:rsidP="009878EA">
      <w:r w:rsidRPr="009878EA">
        <w:t xml:space="preserve">У движения есть и плюсы, и минусы, разобрали их в таблице: </w:t>
      </w:r>
    </w:p>
    <w:tbl>
      <w:tblPr>
        <w:tblW w:w="0" w:type="auto"/>
        <w:tblLook w:val="04A0" w:firstRow="1" w:lastRow="0" w:firstColumn="1" w:lastColumn="0" w:noHBand="0" w:noVBand="1"/>
      </w:tblPr>
      <w:tblGrid>
        <w:gridCol w:w="5022"/>
        <w:gridCol w:w="4049"/>
      </w:tblGrid>
      <w:tr w:rsidR="009878EA" w:rsidRPr="009878EA" w14:paraId="3138AFB8" w14:textId="77777777" w:rsidTr="0072358B">
        <w:tc>
          <w:tcPr>
            <w:tcW w:w="0" w:type="auto"/>
          </w:tcPr>
          <w:p w14:paraId="3904880A" w14:textId="77777777" w:rsidR="009878EA" w:rsidRPr="009878EA" w:rsidRDefault="009878EA" w:rsidP="009878EA">
            <w:r w:rsidRPr="009878EA">
              <w:lastRenderedPageBreak/>
              <w:t xml:space="preserve"> </w:t>
            </w:r>
          </w:p>
          <w:p w14:paraId="7DE3C930" w14:textId="77777777" w:rsidR="009878EA" w:rsidRPr="009878EA" w:rsidRDefault="009878EA" w:rsidP="009878EA">
            <w:r w:rsidRPr="009878EA">
              <w:t xml:space="preserve">Плюсы </w:t>
            </w:r>
          </w:p>
        </w:tc>
        <w:tc>
          <w:tcPr>
            <w:tcW w:w="0" w:type="auto"/>
          </w:tcPr>
          <w:p w14:paraId="26AA234F" w14:textId="77777777" w:rsidR="009878EA" w:rsidRPr="009878EA" w:rsidRDefault="009878EA" w:rsidP="009878EA">
            <w:r w:rsidRPr="009878EA">
              <w:t xml:space="preserve"> </w:t>
            </w:r>
          </w:p>
          <w:p w14:paraId="681964B0" w14:textId="77777777" w:rsidR="009878EA" w:rsidRPr="009878EA" w:rsidRDefault="009878EA" w:rsidP="009878EA">
            <w:r w:rsidRPr="009878EA">
              <w:t xml:space="preserve">Минусы </w:t>
            </w:r>
          </w:p>
        </w:tc>
      </w:tr>
      <w:tr w:rsidR="009878EA" w:rsidRPr="009878EA" w14:paraId="6EB86530" w14:textId="77777777" w:rsidTr="0072358B">
        <w:tc>
          <w:tcPr>
            <w:tcW w:w="0" w:type="auto"/>
          </w:tcPr>
          <w:p w14:paraId="66BA0261" w14:textId="77777777" w:rsidR="009878EA" w:rsidRPr="009878EA" w:rsidRDefault="009878EA" w:rsidP="009878EA">
            <w:r w:rsidRPr="009878EA">
              <w:t xml:space="preserve"> </w:t>
            </w:r>
          </w:p>
          <w:p w14:paraId="08FA2998" w14:textId="77777777" w:rsidR="009878EA" w:rsidRPr="009878EA" w:rsidRDefault="009878EA" w:rsidP="009878EA">
            <w:r w:rsidRPr="009878EA">
              <w:t>Финансовая безопасность</w:t>
            </w:r>
          </w:p>
          <w:p w14:paraId="001A6458" w14:textId="77777777" w:rsidR="009878EA" w:rsidRPr="009878EA" w:rsidRDefault="009878EA" w:rsidP="009878EA">
            <w:r w:rsidRPr="009878EA">
              <w:t xml:space="preserve">Накопления создают подушку и снижают стресс </w:t>
            </w:r>
          </w:p>
        </w:tc>
        <w:tc>
          <w:tcPr>
            <w:tcW w:w="0" w:type="auto"/>
          </w:tcPr>
          <w:p w14:paraId="0F883952" w14:textId="77777777" w:rsidR="009878EA" w:rsidRPr="009878EA" w:rsidRDefault="009878EA" w:rsidP="009878EA">
            <w:r w:rsidRPr="009878EA">
              <w:t xml:space="preserve"> </w:t>
            </w:r>
          </w:p>
          <w:p w14:paraId="780BBEDA" w14:textId="77777777" w:rsidR="009878EA" w:rsidRPr="009878EA" w:rsidRDefault="009878EA" w:rsidP="009878EA">
            <w:r w:rsidRPr="009878EA">
              <w:t>Высокий порог входа</w:t>
            </w:r>
          </w:p>
          <w:p w14:paraId="75A5A503" w14:textId="77777777" w:rsidR="009878EA" w:rsidRPr="009878EA" w:rsidRDefault="009878EA" w:rsidP="009878EA">
            <w:r w:rsidRPr="009878EA">
              <w:t xml:space="preserve">Требуется высокий доход или жесткая экономия </w:t>
            </w:r>
          </w:p>
        </w:tc>
      </w:tr>
      <w:tr w:rsidR="009878EA" w:rsidRPr="009878EA" w14:paraId="46BAAAC5" w14:textId="77777777" w:rsidTr="0072358B">
        <w:tc>
          <w:tcPr>
            <w:tcW w:w="0" w:type="auto"/>
          </w:tcPr>
          <w:p w14:paraId="330EE171" w14:textId="77777777" w:rsidR="009878EA" w:rsidRPr="009878EA" w:rsidRDefault="009878EA" w:rsidP="009878EA">
            <w:r w:rsidRPr="009878EA">
              <w:t xml:space="preserve"> </w:t>
            </w:r>
          </w:p>
          <w:p w14:paraId="5CEB8165" w14:textId="77777777" w:rsidR="009878EA" w:rsidRPr="009878EA" w:rsidRDefault="009878EA" w:rsidP="009878EA">
            <w:r w:rsidRPr="009878EA">
              <w:t>Контроль над жизнью</w:t>
            </w:r>
          </w:p>
          <w:p w14:paraId="51CFD542" w14:textId="77777777" w:rsidR="009878EA" w:rsidRPr="009878EA" w:rsidRDefault="009878EA" w:rsidP="009878EA">
            <w:r w:rsidRPr="009878EA">
              <w:t xml:space="preserve">Работа перестает быть единственным источником дохода </w:t>
            </w:r>
          </w:p>
        </w:tc>
        <w:tc>
          <w:tcPr>
            <w:tcW w:w="0" w:type="auto"/>
          </w:tcPr>
          <w:p w14:paraId="2D352F73" w14:textId="77777777" w:rsidR="009878EA" w:rsidRPr="009878EA" w:rsidRDefault="009878EA" w:rsidP="009878EA">
            <w:r w:rsidRPr="009878EA">
              <w:t xml:space="preserve"> </w:t>
            </w:r>
          </w:p>
          <w:p w14:paraId="6C6A2CE3" w14:textId="77777777" w:rsidR="009878EA" w:rsidRPr="009878EA" w:rsidRDefault="009878EA" w:rsidP="009878EA">
            <w:r w:rsidRPr="009878EA">
              <w:t>Риск выгорания</w:t>
            </w:r>
          </w:p>
          <w:p w14:paraId="4048DFB3" w14:textId="77777777" w:rsidR="009878EA" w:rsidRPr="009878EA" w:rsidRDefault="009878EA" w:rsidP="009878EA">
            <w:r w:rsidRPr="009878EA">
              <w:t xml:space="preserve">Постоянная экономия может снижать качество жизни </w:t>
            </w:r>
          </w:p>
        </w:tc>
      </w:tr>
      <w:tr w:rsidR="009878EA" w:rsidRPr="009878EA" w14:paraId="48326C0A" w14:textId="77777777" w:rsidTr="0072358B">
        <w:tc>
          <w:tcPr>
            <w:tcW w:w="0" w:type="auto"/>
          </w:tcPr>
          <w:p w14:paraId="0236321E" w14:textId="77777777" w:rsidR="009878EA" w:rsidRPr="009878EA" w:rsidRDefault="009878EA" w:rsidP="009878EA">
            <w:r w:rsidRPr="009878EA">
              <w:t xml:space="preserve"> </w:t>
            </w:r>
          </w:p>
          <w:p w14:paraId="742D679C" w14:textId="77777777" w:rsidR="009878EA" w:rsidRPr="009878EA" w:rsidRDefault="009878EA" w:rsidP="009878EA">
            <w:r w:rsidRPr="009878EA">
              <w:t>Осознанное потребление</w:t>
            </w:r>
          </w:p>
          <w:p w14:paraId="0CECCD27" w14:textId="77777777" w:rsidR="009878EA" w:rsidRPr="009878EA" w:rsidRDefault="009878EA" w:rsidP="009878EA">
            <w:r w:rsidRPr="009878EA">
              <w:t xml:space="preserve">Более рациональный подход к тратам </w:t>
            </w:r>
          </w:p>
        </w:tc>
        <w:tc>
          <w:tcPr>
            <w:tcW w:w="0" w:type="auto"/>
          </w:tcPr>
          <w:p w14:paraId="738716EC" w14:textId="77777777" w:rsidR="009878EA" w:rsidRPr="009878EA" w:rsidRDefault="009878EA" w:rsidP="009878EA">
            <w:r w:rsidRPr="009878EA">
              <w:t xml:space="preserve"> </w:t>
            </w:r>
          </w:p>
          <w:p w14:paraId="2087600F" w14:textId="77777777" w:rsidR="009878EA" w:rsidRPr="009878EA" w:rsidRDefault="009878EA" w:rsidP="009878EA">
            <w:r w:rsidRPr="009878EA">
              <w:t>Инвестиционные риски</w:t>
            </w:r>
          </w:p>
          <w:p w14:paraId="047CF0E6" w14:textId="77777777" w:rsidR="009878EA" w:rsidRPr="009878EA" w:rsidRDefault="009878EA" w:rsidP="009878EA">
            <w:r w:rsidRPr="009878EA">
              <w:t xml:space="preserve">Нестабильность рынков и возможные потери </w:t>
            </w:r>
          </w:p>
        </w:tc>
      </w:tr>
      <w:tr w:rsidR="009878EA" w:rsidRPr="009878EA" w14:paraId="2B0F729C" w14:textId="77777777" w:rsidTr="0072358B">
        <w:tc>
          <w:tcPr>
            <w:tcW w:w="0" w:type="auto"/>
          </w:tcPr>
          <w:p w14:paraId="51679638" w14:textId="77777777" w:rsidR="009878EA" w:rsidRPr="009878EA" w:rsidRDefault="009878EA" w:rsidP="009878EA">
            <w:r w:rsidRPr="009878EA">
              <w:t xml:space="preserve"> </w:t>
            </w:r>
          </w:p>
          <w:p w14:paraId="0DFAD357" w14:textId="77777777" w:rsidR="009878EA" w:rsidRPr="009878EA" w:rsidRDefault="009878EA" w:rsidP="009878EA">
            <w:r w:rsidRPr="009878EA">
              <w:t>Гибкость</w:t>
            </w:r>
          </w:p>
          <w:p w14:paraId="6A8A60C8" w14:textId="77777777" w:rsidR="009878EA" w:rsidRPr="009878EA" w:rsidRDefault="009878EA" w:rsidP="009878EA">
            <w:r w:rsidRPr="009878EA">
              <w:t xml:space="preserve">Возможность менять карьеру, делать паузы, переезжать </w:t>
            </w:r>
          </w:p>
        </w:tc>
        <w:tc>
          <w:tcPr>
            <w:tcW w:w="0" w:type="auto"/>
          </w:tcPr>
          <w:p w14:paraId="59AFD0FD" w14:textId="77777777" w:rsidR="009878EA" w:rsidRPr="009878EA" w:rsidRDefault="009878EA" w:rsidP="009878EA">
            <w:r w:rsidRPr="009878EA">
              <w:t xml:space="preserve"> </w:t>
            </w:r>
          </w:p>
          <w:p w14:paraId="48F16F2C" w14:textId="77777777" w:rsidR="009878EA" w:rsidRPr="009878EA" w:rsidRDefault="009878EA" w:rsidP="009878EA">
            <w:r w:rsidRPr="009878EA">
              <w:t>Инфляция и непредсказуемость</w:t>
            </w:r>
          </w:p>
          <w:p w14:paraId="7142CF16" w14:textId="77777777" w:rsidR="009878EA" w:rsidRPr="009878EA" w:rsidRDefault="009878EA" w:rsidP="009878EA">
            <w:r w:rsidRPr="009878EA">
              <w:t xml:space="preserve">Расходы могут расти быстрее ожиданий </w:t>
            </w:r>
          </w:p>
        </w:tc>
      </w:tr>
      <w:tr w:rsidR="009878EA" w:rsidRPr="009878EA" w14:paraId="7E414F94" w14:textId="77777777" w:rsidTr="0072358B">
        <w:tc>
          <w:tcPr>
            <w:tcW w:w="0" w:type="auto"/>
          </w:tcPr>
          <w:p w14:paraId="0AAC88A4" w14:textId="77777777" w:rsidR="009878EA" w:rsidRPr="009878EA" w:rsidRDefault="009878EA" w:rsidP="009878EA">
            <w:r w:rsidRPr="009878EA">
              <w:t xml:space="preserve"> </w:t>
            </w:r>
          </w:p>
          <w:p w14:paraId="1802B760" w14:textId="77777777" w:rsidR="009878EA" w:rsidRPr="009878EA" w:rsidRDefault="009878EA" w:rsidP="009878EA">
            <w:r w:rsidRPr="009878EA">
              <w:t>Свобода выбора деятельности</w:t>
            </w:r>
          </w:p>
          <w:p w14:paraId="3B418F67" w14:textId="77777777" w:rsidR="009878EA" w:rsidRPr="009878EA" w:rsidRDefault="009878EA" w:rsidP="009878EA">
            <w:r w:rsidRPr="009878EA">
              <w:t xml:space="preserve">Можно заниматься тем, что интересно, а не только тем, что приносит доход </w:t>
            </w:r>
          </w:p>
        </w:tc>
        <w:tc>
          <w:tcPr>
            <w:tcW w:w="0" w:type="auto"/>
          </w:tcPr>
          <w:p w14:paraId="5D273EBA" w14:textId="77777777" w:rsidR="009878EA" w:rsidRPr="009878EA" w:rsidRDefault="009878EA" w:rsidP="009878EA">
            <w:r w:rsidRPr="009878EA">
              <w:t xml:space="preserve"> </w:t>
            </w:r>
          </w:p>
          <w:p w14:paraId="459E5D61" w14:textId="77777777" w:rsidR="009878EA" w:rsidRPr="009878EA" w:rsidRDefault="009878EA" w:rsidP="009878EA">
            <w:r w:rsidRPr="009878EA">
              <w:t>Социальный фактор</w:t>
            </w:r>
          </w:p>
          <w:p w14:paraId="67713D15" w14:textId="77777777" w:rsidR="009878EA" w:rsidRPr="009878EA" w:rsidRDefault="009878EA" w:rsidP="009878EA">
            <w:r w:rsidRPr="009878EA">
              <w:t xml:space="preserve">Потеря структуры жизни, целей и окружения </w:t>
            </w:r>
          </w:p>
        </w:tc>
      </w:tr>
    </w:tbl>
    <w:p w14:paraId="2A96D1C2" w14:textId="77777777" w:rsidR="009878EA" w:rsidRPr="009878EA" w:rsidRDefault="009878EA" w:rsidP="009878EA">
      <w:r w:rsidRPr="009878EA">
        <w:t xml:space="preserve"> </w:t>
      </w:r>
    </w:p>
    <w:p w14:paraId="76F9D604" w14:textId="0F9BF593" w:rsidR="009878EA" w:rsidRPr="009878EA" w:rsidRDefault="009878EA" w:rsidP="009878EA">
      <w:r w:rsidRPr="009878EA">
        <w:t xml:space="preserve">При этом важно понимать, что привлекательность FIRE нередко строится на идеализированной картине - ранний выход на </w:t>
      </w:r>
      <w:r w:rsidR="00FC0EE4">
        <w:t>«</w:t>
      </w:r>
      <w:r w:rsidRPr="009878EA">
        <w:t>пенсию</w:t>
      </w:r>
      <w:r w:rsidR="00FC0EE4">
        <w:t>»</w:t>
      </w:r>
      <w:r w:rsidRPr="009878EA">
        <w:t>, полная свобода и жизнь на пассивный доход. В реальности же реализация этой модели требует жесткой дисциплины, значительных накоплений и умения грамотно управлять рисками.</w:t>
      </w:r>
    </w:p>
    <w:p w14:paraId="69944FC9" w14:textId="77777777" w:rsidR="009878EA" w:rsidRPr="009878EA" w:rsidRDefault="009878EA" w:rsidP="009878EA">
      <w:r w:rsidRPr="009878EA">
        <w:t>Важно поддерживать нужный уровень сбережений на протяжении многих лет и вовремя корректировать планы.</w:t>
      </w:r>
    </w:p>
    <w:p w14:paraId="79C5C76E" w14:textId="77777777" w:rsidR="009878EA" w:rsidRPr="009878EA" w:rsidRDefault="009878EA" w:rsidP="009878EA">
      <w:r w:rsidRPr="009878EA">
        <w:t>Именно поэтому взвешенный взгляд на сильные и слабые стороны подхода критически важен. Он помогает отделить вдохновляющую идею от практической реализуемости в конкретных жизненных обстоятельствах.</w:t>
      </w:r>
    </w:p>
    <w:p w14:paraId="3380B901" w14:textId="77777777" w:rsidR="009878EA" w:rsidRPr="009878EA" w:rsidRDefault="009878EA" w:rsidP="009878EA">
      <w:r w:rsidRPr="009878EA">
        <w:t>Кому подходит и не подходит FIRE</w:t>
      </w:r>
    </w:p>
    <w:p w14:paraId="6C462085" w14:textId="77777777" w:rsidR="009878EA" w:rsidRPr="009878EA" w:rsidRDefault="009878EA" w:rsidP="009878EA">
      <w:r w:rsidRPr="009878EA">
        <w:t>Эффективность FIRE напрямую зависит от образа жизни человека и его целей. Такой подход чаще всего выбирают люди, которые:</w:t>
      </w:r>
    </w:p>
    <w:p w14:paraId="595A8141" w14:textId="77777777" w:rsidR="009878EA" w:rsidRPr="009878EA" w:rsidRDefault="009878EA">
      <w:pPr>
        <w:numPr>
          <w:ilvl w:val="0"/>
          <w:numId w:val="9"/>
        </w:numPr>
      </w:pPr>
      <w:r w:rsidRPr="009878EA">
        <w:t>имеют высокий или растущий доход;</w:t>
      </w:r>
    </w:p>
    <w:p w14:paraId="001D8D08" w14:textId="77777777" w:rsidR="009878EA" w:rsidRPr="009878EA" w:rsidRDefault="009878EA">
      <w:pPr>
        <w:numPr>
          <w:ilvl w:val="0"/>
          <w:numId w:val="9"/>
        </w:numPr>
      </w:pPr>
      <w:r w:rsidRPr="009878EA">
        <w:t>готовы к долгосрочному планированию и финансовой дисциплине;</w:t>
      </w:r>
    </w:p>
    <w:p w14:paraId="08B82D66" w14:textId="77777777" w:rsidR="009878EA" w:rsidRPr="009878EA" w:rsidRDefault="009878EA">
      <w:pPr>
        <w:numPr>
          <w:ilvl w:val="0"/>
          <w:numId w:val="9"/>
        </w:numPr>
      </w:pPr>
      <w:r w:rsidRPr="009878EA">
        <w:lastRenderedPageBreak/>
        <w:t>спокойно относятся к умеренному или даже аскетичному образу жизни;</w:t>
      </w:r>
    </w:p>
    <w:p w14:paraId="1CB24C18" w14:textId="77777777" w:rsidR="009878EA" w:rsidRPr="009878EA" w:rsidRDefault="009878EA">
      <w:pPr>
        <w:numPr>
          <w:ilvl w:val="0"/>
          <w:numId w:val="9"/>
        </w:numPr>
      </w:pPr>
      <w:r w:rsidRPr="009878EA">
        <w:t>интересуются инвестициями и готовы разбираться в них;</w:t>
      </w:r>
    </w:p>
    <w:p w14:paraId="7F1DF2BF" w14:textId="77777777" w:rsidR="009878EA" w:rsidRPr="009878EA" w:rsidRDefault="009878EA">
      <w:pPr>
        <w:numPr>
          <w:ilvl w:val="0"/>
          <w:numId w:val="9"/>
        </w:numPr>
      </w:pPr>
      <w:r w:rsidRPr="009878EA">
        <w:t>ценят свободу времени выше уровня потребления;</w:t>
      </w:r>
    </w:p>
    <w:p w14:paraId="3AF689A1" w14:textId="77777777" w:rsidR="009878EA" w:rsidRPr="009878EA" w:rsidRDefault="009878EA">
      <w:pPr>
        <w:numPr>
          <w:ilvl w:val="0"/>
          <w:numId w:val="9"/>
        </w:numPr>
      </w:pPr>
      <w:r w:rsidRPr="009878EA">
        <w:t>могут выдерживать неопределенность, например, кризисы, инфляцию, колебания рынков.</w:t>
      </w:r>
    </w:p>
    <w:p w14:paraId="1F0AA781" w14:textId="77777777" w:rsidR="009878EA" w:rsidRPr="009878EA" w:rsidRDefault="009878EA" w:rsidP="009878EA">
      <w:r w:rsidRPr="009878EA">
        <w:t>Особенно хорошо стратегия работает у предпринимателей, IT-специалистов и тех, кто способен масштабировать доход и управлять им.</w:t>
      </w:r>
    </w:p>
    <w:p w14:paraId="76C8B44F" w14:textId="77777777" w:rsidR="009878EA" w:rsidRPr="009878EA" w:rsidRDefault="009878EA" w:rsidP="009878EA">
      <w:r w:rsidRPr="009878EA">
        <w:t>Но есть и ситуации, в которых реализовать FIRE значительно сложнее:</w:t>
      </w:r>
    </w:p>
    <w:p w14:paraId="0CBA4099" w14:textId="77777777" w:rsidR="009878EA" w:rsidRPr="009878EA" w:rsidRDefault="009878EA">
      <w:pPr>
        <w:numPr>
          <w:ilvl w:val="0"/>
          <w:numId w:val="10"/>
        </w:numPr>
      </w:pPr>
      <w:r w:rsidRPr="009878EA">
        <w:t>низкий доход без потенциала быстрого роста;</w:t>
      </w:r>
    </w:p>
    <w:p w14:paraId="604CF7D6" w14:textId="77777777" w:rsidR="009878EA" w:rsidRPr="009878EA" w:rsidRDefault="009878EA">
      <w:pPr>
        <w:numPr>
          <w:ilvl w:val="0"/>
          <w:numId w:val="10"/>
        </w:numPr>
      </w:pPr>
      <w:r w:rsidRPr="009878EA">
        <w:t>высокая финансовая нагрузка, например, кредиты, ипотека, иждивенцы;</w:t>
      </w:r>
    </w:p>
    <w:p w14:paraId="03CCA6CF" w14:textId="77777777" w:rsidR="009878EA" w:rsidRPr="009878EA" w:rsidRDefault="009878EA">
      <w:pPr>
        <w:numPr>
          <w:ilvl w:val="0"/>
          <w:numId w:val="10"/>
        </w:numPr>
      </w:pPr>
      <w:r w:rsidRPr="009878EA">
        <w:t>ориентация на высокий уровень потребления здесь и сейчас;</w:t>
      </w:r>
    </w:p>
    <w:p w14:paraId="5D281369" w14:textId="77777777" w:rsidR="009878EA" w:rsidRPr="009878EA" w:rsidRDefault="009878EA">
      <w:pPr>
        <w:numPr>
          <w:ilvl w:val="0"/>
          <w:numId w:val="10"/>
        </w:numPr>
      </w:pPr>
      <w:r w:rsidRPr="009878EA">
        <w:t>отсутствие интереса к инвестициям и финансовому планированию;</w:t>
      </w:r>
    </w:p>
    <w:p w14:paraId="657D9688" w14:textId="77777777" w:rsidR="009878EA" w:rsidRPr="009878EA" w:rsidRDefault="009878EA">
      <w:pPr>
        <w:numPr>
          <w:ilvl w:val="0"/>
          <w:numId w:val="10"/>
        </w:numPr>
      </w:pPr>
      <w:r w:rsidRPr="009878EA">
        <w:t>психологическая сложность жизни в режиме ограничений;</w:t>
      </w:r>
    </w:p>
    <w:p w14:paraId="1E04D51F" w14:textId="77777777" w:rsidR="009878EA" w:rsidRPr="009878EA" w:rsidRDefault="009878EA">
      <w:pPr>
        <w:numPr>
          <w:ilvl w:val="0"/>
          <w:numId w:val="10"/>
        </w:numPr>
      </w:pPr>
      <w:r w:rsidRPr="009878EA">
        <w:t>работа приносит удовольствие и не воспринимается как источник стресса.</w:t>
      </w:r>
    </w:p>
    <w:p w14:paraId="3A70C773" w14:textId="77777777" w:rsidR="009878EA" w:rsidRPr="009878EA" w:rsidRDefault="009878EA" w:rsidP="009878EA">
      <w:r w:rsidRPr="009878EA">
        <w:t>FIRE может не подойти тем, для кого карьера - важная часть самореализации и социальной жизни.</w:t>
      </w:r>
    </w:p>
    <w:p w14:paraId="13A061AB" w14:textId="1590BD8F" w:rsidR="009878EA" w:rsidRPr="009878EA" w:rsidRDefault="009878EA" w:rsidP="009878EA">
      <w:r w:rsidRPr="009878EA">
        <w:t xml:space="preserve">Кроме того, даже при подходящих условиях стратегия может не сработать </w:t>
      </w:r>
      <w:proofErr w:type="gramStart"/>
      <w:r w:rsidRPr="009878EA">
        <w:t>из за</w:t>
      </w:r>
      <w:proofErr w:type="gramEnd"/>
      <w:r w:rsidRPr="009878EA">
        <w:t xml:space="preserve"> типичных ошибок. Чрезмерная экономия нередко ведет к выгоранию, а недооценка расходов, особенно медицинских и семейных, создает риски. Завышенные ожидания по доходности инвестиций и отсутствие плана </w:t>
      </w:r>
      <w:r w:rsidR="00FC0EE4">
        <w:t>«</w:t>
      </w:r>
      <w:r w:rsidRPr="009878EA">
        <w:t>Б</w:t>
      </w:r>
      <w:r w:rsidR="00FC0EE4">
        <w:t>»</w:t>
      </w:r>
      <w:r w:rsidRPr="009878EA">
        <w:t xml:space="preserve"> делают систему уязвимой, кризисы или личные форс мажоры могут разрушить планы. В погоне за целью легко упустить качество жизни и в итоге потерять ощущение благополучия, ради которого все задумывалось.</w:t>
      </w:r>
    </w:p>
    <w:p w14:paraId="0ACF9D43" w14:textId="77777777" w:rsidR="009878EA" w:rsidRPr="009878EA" w:rsidRDefault="009878EA" w:rsidP="009878EA">
      <w:r w:rsidRPr="009878EA">
        <w:t>Таким образом, для одних FIRE становится реальным инструментом свободы, для других - слишком жесткой моделью и разочарованием. Но даже если человек не ставит перед собой цель уйти на пенсию в 40 лет, то принципы FIRE - разумные траты, инвестиции и контроль над финансами - все равно делают жизнь стабильнее и спокойнее.</w:t>
      </w:r>
    </w:p>
    <w:p w14:paraId="59D0D966" w14:textId="77777777" w:rsidR="009878EA" w:rsidRPr="009878EA" w:rsidRDefault="009878EA" w:rsidP="009878EA">
      <w:r w:rsidRPr="009878EA">
        <w:t xml:space="preserve">FIRE подойдет людям, которые умеют долгосрочно планировать, ставить цели и идти к ним системно и дисциплинированно. Источник - </w:t>
      </w:r>
      <w:proofErr w:type="spellStart"/>
      <w:r w:rsidRPr="009878EA">
        <w:t>ChatGPT</w:t>
      </w:r>
      <w:proofErr w:type="spellEnd"/>
    </w:p>
    <w:p w14:paraId="3C30F186" w14:textId="227DEE7A" w:rsidR="009878EA" w:rsidRPr="009878EA" w:rsidRDefault="009878EA" w:rsidP="009878EA">
      <w:r w:rsidRPr="009878EA">
        <w:t xml:space="preserve">Практические рекомендации для тех, кто планирует ранний выход </w:t>
      </w:r>
      <w:r w:rsidR="00FC0EE4">
        <w:t>«</w:t>
      </w:r>
      <w:r w:rsidRPr="009878EA">
        <w:t>на пенсию</w:t>
      </w:r>
      <w:r w:rsidR="00FC0EE4">
        <w:t>»</w:t>
      </w:r>
    </w:p>
    <w:p w14:paraId="3CAE88DB" w14:textId="77777777" w:rsidR="009878EA" w:rsidRPr="009878EA" w:rsidRDefault="009878EA" w:rsidP="009878EA">
      <w:r w:rsidRPr="009878EA">
        <w:t>Если цель - финансовая независимость к 40, действовать лучше системно, а не на энтузиазме. Вот базовые шаги, которые реально помогают приблизиться к цели и не сорваться по пути:</w:t>
      </w:r>
    </w:p>
    <w:p w14:paraId="0EC517F9" w14:textId="5D2D6CFD" w:rsidR="009878EA" w:rsidRPr="009878EA" w:rsidRDefault="009878EA" w:rsidP="009878EA">
      <w:r w:rsidRPr="009878EA">
        <w:t xml:space="preserve">Начинать с четкого расчета. Определить, сколько денег понадобится на </w:t>
      </w:r>
      <w:r w:rsidR="00FC0EE4">
        <w:t>«</w:t>
      </w:r>
      <w:r w:rsidRPr="009878EA">
        <w:t>пенсии</w:t>
      </w:r>
      <w:r w:rsidR="00FC0EE4">
        <w:t>»</w:t>
      </w:r>
      <w:r w:rsidRPr="009878EA">
        <w:t xml:space="preserve"> по правилу 4%. Такой расчет показывает масштаб задачи и помогает ставить реалистичные промежуточные цели.</w:t>
      </w:r>
    </w:p>
    <w:p w14:paraId="3A3559D7" w14:textId="77777777" w:rsidR="009878EA" w:rsidRPr="009878EA" w:rsidRDefault="009878EA" w:rsidP="009878EA">
      <w:r w:rsidRPr="009878EA">
        <w:t xml:space="preserve">Сформировать подушку безопасности до агрессивного накопления. Прежде чем направлять максимум дохода в инвестиции, лучше создать резерв на 3-6 месяцев </w:t>
      </w:r>
      <w:r w:rsidRPr="009878EA">
        <w:lastRenderedPageBreak/>
        <w:t>привычных расходов. Это снизит стресс и защитит от необходимости продавать активы в неудачный момент.</w:t>
      </w:r>
    </w:p>
    <w:p w14:paraId="2BC4514B" w14:textId="77777777" w:rsidR="009878EA" w:rsidRPr="009878EA" w:rsidRDefault="009878EA" w:rsidP="009878EA">
      <w:r w:rsidRPr="009878EA">
        <w:t>Повышать доход так, чтобы это не сжигало ресурс. Рост капитала быстрее достигается через увеличение дохода, а не только через экономию. Лучше выбирать способы, которые не ведут к выгоранию: смена работы на более оплачиваемую, развитие навыков, подработка без перегрузки. В FIRE важна устойчивость - стратегия должна работать 10-15 лет, а не один год на адреналине.</w:t>
      </w:r>
    </w:p>
    <w:p w14:paraId="256F68F7" w14:textId="77777777" w:rsidR="009878EA" w:rsidRPr="009878EA" w:rsidRDefault="009878EA" w:rsidP="009878EA">
      <w:r w:rsidRPr="009878EA">
        <w:t xml:space="preserve">Автоматизировать финансы. Настроить </w:t>
      </w:r>
      <w:proofErr w:type="spellStart"/>
      <w:r w:rsidRPr="009878EA">
        <w:t>автопереводы</w:t>
      </w:r>
      <w:proofErr w:type="spellEnd"/>
      <w:r w:rsidRPr="009878EA">
        <w:t xml:space="preserve"> на отдельный счет для накоплений сразу после поступления зарплаты. Чем меньше решений нужно принимать каждый месяц, тем выше шансы не сбиться с плана.</w:t>
      </w:r>
    </w:p>
    <w:p w14:paraId="3E1A807B" w14:textId="77777777" w:rsidR="009878EA" w:rsidRPr="009878EA" w:rsidRDefault="009878EA" w:rsidP="009878EA">
      <w:r w:rsidRPr="009878EA">
        <w:t xml:space="preserve">Инвестировать осознанно. Для долгосрочного горизонта в 10-20 лет разумно использовать широкий набор активов, такие как акции, облигации, фонды с низкими комиссиями. Избегать обещаний </w:t>
      </w:r>
      <w:proofErr w:type="spellStart"/>
      <w:r w:rsidRPr="009878EA">
        <w:t>сверхдоходности</w:t>
      </w:r>
      <w:proofErr w:type="spellEnd"/>
      <w:r w:rsidRPr="009878EA">
        <w:t>: в FIRE ставка делается на стабильный рост и сложный процент, а не на спекуляции.</w:t>
      </w:r>
    </w:p>
    <w:p w14:paraId="19BFC3BB" w14:textId="77777777" w:rsidR="009878EA" w:rsidRPr="009878EA" w:rsidRDefault="009878EA" w:rsidP="009878EA">
      <w:r w:rsidRPr="009878EA">
        <w:t>Регулярно пересматривать план. Раз в полгода сверять прогресс, как изменились расходы, доходы, жизненные цели. Корректировки - нормальная часть стратегии, особенно при крупных событиях, например, переезд, рождение ребенка, смена профессии.</w:t>
      </w:r>
    </w:p>
    <w:p w14:paraId="6CC496A0" w14:textId="77777777" w:rsidR="009878EA" w:rsidRPr="009878EA" w:rsidRDefault="009878EA" w:rsidP="009878EA">
      <w:r w:rsidRPr="009878EA">
        <w:t>Учитывать обязательные долгосрочные траты заранее. Медицина, образование детей, ремонт, налоги - эти статьи часто недооценивают. Нужно закладывать их в план как отдельные категории или повышать целевой капитал на 10-20% от первоначальной оценки.</w:t>
      </w:r>
    </w:p>
    <w:p w14:paraId="4CD37315" w14:textId="77777777" w:rsidR="009878EA" w:rsidRPr="009878EA" w:rsidRDefault="009878EA" w:rsidP="009878EA">
      <w:r w:rsidRPr="009878EA">
        <w:t>FIRE - не универсальный рецепт, а инструмент планирования, он дает свободу, но требует дисциплины и учета рисков. Успех зависит от адаптации принципов под личные обстоятельства и готовности корректировать план при изменениях.</w:t>
      </w:r>
    </w:p>
    <w:p w14:paraId="66F2C950" w14:textId="77777777" w:rsidR="009878EA" w:rsidRPr="009878EA" w:rsidRDefault="0015087F" w:rsidP="009878EA">
      <w:hyperlink r:id="rId53" w:history="1">
        <w:r w:rsidR="009878EA" w:rsidRPr="009878EA">
          <w:rPr>
            <w:rStyle w:val="a3"/>
          </w:rPr>
          <w:t>https://pedsovet.org/article/pensia-v-40-let-i-dvizenie-fire-realno-li-perestat-rabotat-tak-rano</w:t>
        </w:r>
      </w:hyperlink>
    </w:p>
    <w:p w14:paraId="45086958" w14:textId="77777777" w:rsidR="00797F80" w:rsidRPr="00885447" w:rsidRDefault="00797F80" w:rsidP="00797F80">
      <w:pPr>
        <w:pStyle w:val="2"/>
      </w:pPr>
      <w:bookmarkStart w:id="153" w:name="_Toc244156603"/>
      <w:bookmarkEnd w:id="100"/>
      <w:r w:rsidRPr="00885447">
        <w:t>Ньюсрум24, 28.10.2026, Эксперт по ИИ перестал копить на пенсию из-за страха вымирания человечества</w:t>
      </w:r>
      <w:bookmarkEnd w:id="153"/>
    </w:p>
    <w:p w14:paraId="6EBE3121" w14:textId="77777777" w:rsidR="00797F80" w:rsidRPr="00885447" w:rsidRDefault="00797F80" w:rsidP="001E5E4E">
      <w:pPr>
        <w:pStyle w:val="3"/>
      </w:pPr>
      <w:bookmarkStart w:id="154" w:name="_Toc244156604"/>
      <w:r w:rsidRPr="00885447">
        <w:t xml:space="preserve">Президент Института исследований машинного интеллекта (MIRI) </w:t>
      </w:r>
      <w:proofErr w:type="spellStart"/>
      <w:r w:rsidRPr="00885447">
        <w:t>Нейт</w:t>
      </w:r>
      <w:proofErr w:type="spellEnd"/>
      <w:r w:rsidRPr="00885447">
        <w:t xml:space="preserve"> </w:t>
      </w:r>
      <w:proofErr w:type="spellStart"/>
      <w:r w:rsidRPr="00885447">
        <w:t>Соарес</w:t>
      </w:r>
      <w:proofErr w:type="spellEnd"/>
      <w:r w:rsidRPr="00885447">
        <w:t xml:space="preserve"> отказался от пополнения пенсионных накоплений, поскольку сомневается в будущем человечества. Учёный опасается, что развитие искусственного интеллекта может привести к исчезновению людей. Об этом пишет </w:t>
      </w:r>
      <w:proofErr w:type="spellStart"/>
      <w:r w:rsidRPr="00885447">
        <w:t>Business</w:t>
      </w:r>
      <w:proofErr w:type="spellEnd"/>
      <w:r w:rsidRPr="00885447">
        <w:t xml:space="preserve"> </w:t>
      </w:r>
      <w:proofErr w:type="spellStart"/>
      <w:r w:rsidRPr="00885447">
        <w:t>Insider</w:t>
      </w:r>
      <w:proofErr w:type="spellEnd"/>
      <w:r w:rsidRPr="00885447">
        <w:t xml:space="preserve"> со ссылкой на его интервью главе </w:t>
      </w:r>
      <w:proofErr w:type="spellStart"/>
      <w:r w:rsidRPr="00885447">
        <w:t>The</w:t>
      </w:r>
      <w:proofErr w:type="spellEnd"/>
      <w:r w:rsidRPr="00885447">
        <w:t xml:space="preserve"> </w:t>
      </w:r>
      <w:proofErr w:type="spellStart"/>
      <w:r w:rsidRPr="00885447">
        <w:t>Atlantic</w:t>
      </w:r>
      <w:proofErr w:type="spellEnd"/>
      <w:r w:rsidRPr="00885447">
        <w:t xml:space="preserve"> Николасу Томпсону.</w:t>
      </w:r>
      <w:bookmarkEnd w:id="154"/>
    </w:p>
    <w:p w14:paraId="116FA8DD" w14:textId="77777777" w:rsidR="00797F80" w:rsidRPr="00885447" w:rsidRDefault="00797F80" w:rsidP="00797F80">
      <w:proofErr w:type="spellStart"/>
      <w:r w:rsidRPr="00885447">
        <w:t>Соарес</w:t>
      </w:r>
      <w:proofErr w:type="spellEnd"/>
      <w:r w:rsidRPr="00885447">
        <w:t xml:space="preserve"> признался, что не перечисляет деньги на пенсионный счёт уже около десяти лет. Сам счёт у него сохранился ещё со времён работы в </w:t>
      </w:r>
      <w:proofErr w:type="spellStart"/>
      <w:r w:rsidRPr="00885447">
        <w:t>Google</w:t>
      </w:r>
      <w:proofErr w:type="spellEnd"/>
      <w:r w:rsidRPr="00885447">
        <w:t>, однако увеличивать накопления исследователь больше не планирует.</w:t>
      </w:r>
    </w:p>
    <w:p w14:paraId="03ADF317" w14:textId="77777777" w:rsidR="00797F80" w:rsidRPr="00885447" w:rsidRDefault="00797F80" w:rsidP="00797F80">
      <w:r w:rsidRPr="00885447">
        <w:t xml:space="preserve">Причиной такого решения стали его представления о рисках, связанных с развитием современных ИИ-систем. По оценке </w:t>
      </w:r>
      <w:proofErr w:type="gramStart"/>
      <w:r w:rsidRPr="00885447">
        <w:t>главы</w:t>
      </w:r>
      <w:proofErr w:type="gramEnd"/>
      <w:r w:rsidRPr="00885447">
        <w:t xml:space="preserve"> MIRI, вероятность полного исчезновения человечества вследствие распространения искусственного интеллекта превышает 50%.</w:t>
      </w:r>
    </w:p>
    <w:p w14:paraId="435373CD" w14:textId="77777777" w:rsidR="00797F80" w:rsidRPr="00885447" w:rsidRDefault="00797F80" w:rsidP="00797F80">
      <w:r w:rsidRPr="00885447">
        <w:lastRenderedPageBreak/>
        <w:t xml:space="preserve">Другие известные специалисты придерживаются менее пессимистичных прогнозов. Так, один из пионеров исследований </w:t>
      </w:r>
      <w:proofErr w:type="spellStart"/>
      <w:r w:rsidRPr="00885447">
        <w:t>нейросетей</w:t>
      </w:r>
      <w:proofErr w:type="spellEnd"/>
      <w:r w:rsidRPr="00885447">
        <w:t xml:space="preserve"> Джеффри </w:t>
      </w:r>
      <w:proofErr w:type="spellStart"/>
      <w:r w:rsidRPr="00885447">
        <w:t>Хинтон</w:t>
      </w:r>
      <w:proofErr w:type="spellEnd"/>
      <w:r w:rsidRPr="00885447">
        <w:t xml:space="preserve"> допускает 10-процентную вероятность подобного сценария в ближайшее десятилетие. Сотрудник компании </w:t>
      </w:r>
      <w:proofErr w:type="spellStart"/>
      <w:r w:rsidRPr="00885447">
        <w:t>Anthropic</w:t>
      </w:r>
      <w:proofErr w:type="spellEnd"/>
      <w:r w:rsidRPr="00885447">
        <w:t xml:space="preserve"> </w:t>
      </w:r>
      <w:proofErr w:type="spellStart"/>
      <w:r w:rsidRPr="00885447">
        <w:t>Эван</w:t>
      </w:r>
      <w:proofErr w:type="spellEnd"/>
      <w:r w:rsidRPr="00885447">
        <w:t xml:space="preserve"> </w:t>
      </w:r>
      <w:proofErr w:type="spellStart"/>
      <w:r w:rsidRPr="00885447">
        <w:t>Хабингер</w:t>
      </w:r>
      <w:proofErr w:type="spellEnd"/>
      <w:r w:rsidRPr="00885447">
        <w:t xml:space="preserve"> оценивает этот риск немногим выше 10%.</w:t>
      </w:r>
    </w:p>
    <w:p w14:paraId="738E4D05" w14:textId="77777777" w:rsidR="00797F80" w:rsidRPr="00885447" w:rsidRDefault="00797F80" w:rsidP="00797F80">
      <w:r w:rsidRPr="00885447">
        <w:t xml:space="preserve">Сам </w:t>
      </w:r>
      <w:proofErr w:type="spellStart"/>
      <w:r w:rsidRPr="00885447">
        <w:t>Соарес</w:t>
      </w:r>
      <w:proofErr w:type="spellEnd"/>
      <w:r w:rsidRPr="00885447">
        <w:t xml:space="preserve"> более 12 лет изучает проблему согласования целей искусственного интеллекта с человеческими интересами. Это направление исследований, известное как AI </w:t>
      </w:r>
      <w:proofErr w:type="spellStart"/>
      <w:r w:rsidRPr="00885447">
        <w:t>alignment</w:t>
      </w:r>
      <w:proofErr w:type="spellEnd"/>
      <w:r w:rsidRPr="00885447">
        <w:t>, предполагает создание механизмов, позволяющих контролировать поведение высокоразвитых систем.</w:t>
      </w:r>
    </w:p>
    <w:p w14:paraId="352DB8F2" w14:textId="77777777" w:rsidR="00797F80" w:rsidRPr="00885447" w:rsidRDefault="00797F80" w:rsidP="00797F80">
      <w:r w:rsidRPr="00885447">
        <w:t>Учёный предупреждает, что достаточно мощный ИИ теоретически способен сформировать собственные задачи, несовместимые с интересами людей. В таком случае система может научиться обходить человеческий контроль, самостоятельно совершенствовать свои возможности и создавать инфраструктуру для автономной работы.</w:t>
      </w:r>
    </w:p>
    <w:p w14:paraId="361CE6C5" w14:textId="77777777" w:rsidR="00797F80" w:rsidRPr="00885447" w:rsidRDefault="00797F80" w:rsidP="00797F80">
      <w:r w:rsidRPr="00885447">
        <w:t xml:space="preserve">По мнению </w:t>
      </w:r>
      <w:proofErr w:type="spellStart"/>
      <w:r w:rsidRPr="00885447">
        <w:t>Соареса</w:t>
      </w:r>
      <w:proofErr w:type="spellEnd"/>
      <w:r w:rsidRPr="00885447">
        <w:t>, дальнейшее развитие такого сценария потенциально позволит искусственному интеллекту изменить окружающую среду под собственные потребности. В результате условия на Земле могут стать непригодными для существования человека.</w:t>
      </w:r>
    </w:p>
    <w:bookmarkStart w:id="155" w:name="_GoBack"/>
    <w:p w14:paraId="682A7CE9" w14:textId="003A0A89" w:rsidR="00CA32BC" w:rsidRPr="00885447" w:rsidRDefault="0015087F" w:rsidP="00797F80">
      <w:r>
        <w:fldChar w:fldCharType="begin"/>
      </w:r>
      <w:r>
        <w:instrText xml:space="preserve"> HYPERLINK "https://newsroom24.ru/spb/news/technologies/2026/news_368957/" </w:instrText>
      </w:r>
      <w:r>
        <w:fldChar w:fldCharType="separate"/>
      </w:r>
      <w:r w:rsidR="00797F80" w:rsidRPr="00885447">
        <w:rPr>
          <w:rStyle w:val="a3"/>
        </w:rPr>
        <w:t>https://newsroom24.ru/spb/news/technologies/2026/news_368957/</w:t>
      </w:r>
      <w:r>
        <w:rPr>
          <w:rStyle w:val="a3"/>
        </w:rPr>
        <w:fldChar w:fldCharType="end"/>
      </w:r>
    </w:p>
    <w:p w14:paraId="61A4F609" w14:textId="1B85B53A" w:rsidR="002616DA" w:rsidRPr="00947BD5" w:rsidRDefault="002616DA" w:rsidP="002616DA">
      <w:pPr>
        <w:pStyle w:val="2"/>
      </w:pPr>
      <w:bookmarkStart w:id="156" w:name="_Toc244156605"/>
      <w:bookmarkEnd w:id="155"/>
      <w:r>
        <w:t>Pravda.ru, 28.10.2026</w:t>
      </w:r>
      <w:r w:rsidRPr="00947BD5">
        <w:t xml:space="preserve">, </w:t>
      </w:r>
      <w:r>
        <w:t>Пенсии под ударом: почему миллионы людей рискуют остаться без достойной старости</w:t>
      </w:r>
      <w:bookmarkEnd w:id="156"/>
    </w:p>
    <w:p w14:paraId="1646D657" w14:textId="0952334C" w:rsidR="002616DA" w:rsidRDefault="002616DA" w:rsidP="002616DA">
      <w:pPr>
        <w:pStyle w:val="3"/>
      </w:pPr>
      <w:bookmarkStart w:id="157" w:name="_Toc244156606"/>
      <w:r>
        <w:t xml:space="preserve">Мировая пенсионная модель переживает глубокую трансформацию, вызванную "демографическими ножницами": население планеты </w:t>
      </w:r>
      <w:proofErr w:type="gramStart"/>
      <w:r>
        <w:t>стремительно</w:t>
      </w:r>
      <w:proofErr w:type="gramEnd"/>
      <w:r>
        <w:t xml:space="preserve"> стареет на фоне падения рождаемости. Согласно свежему отчету </w:t>
      </w:r>
      <w:proofErr w:type="spellStart"/>
      <w:r>
        <w:t>Marsh</w:t>
      </w:r>
      <w:proofErr w:type="spellEnd"/>
      <w:r>
        <w:t xml:space="preserve"> CFA </w:t>
      </w:r>
      <w:proofErr w:type="spellStart"/>
      <w:r>
        <w:t>Institute</w:t>
      </w:r>
      <w:proofErr w:type="spellEnd"/>
      <w:r>
        <w:t>, эта тенденция ставит под вопрос устойчивость финансовых институтов, обеспечивающих старость</w:t>
      </w:r>
      <w:bookmarkEnd w:id="157"/>
      <w:r>
        <w:t xml:space="preserve"> </w:t>
      </w:r>
    </w:p>
    <w:p w14:paraId="369987E5" w14:textId="77777777" w:rsidR="002616DA" w:rsidRDefault="002616DA" w:rsidP="002616DA">
      <w:r>
        <w:t>Масштабы проблемы наглядны: из 55 изученных пенсионных систем 43 уже столкнулись с рождаемостью ниже уровня воспроизводства. В 23 странах этот показатель опустился ниже критической отметки в 1,5 ребенка на одну женщину.</w:t>
      </w:r>
    </w:p>
    <w:p w14:paraId="3AFF3030" w14:textId="77777777" w:rsidR="002616DA" w:rsidRDefault="002616DA" w:rsidP="002616DA">
      <w:r>
        <w:t>Параллельно с этим растет продолжительность жизни: с 1950 года люди в возрасте 65 лет стали жить в среднем на 20 лет дольше, что увеличивает период пенсионных выплат более чем на 50%.</w:t>
      </w:r>
    </w:p>
    <w:p w14:paraId="6AE86CAA" w14:textId="77777777" w:rsidR="002616DA" w:rsidRDefault="002616DA" w:rsidP="002616DA">
      <w:r>
        <w:t>Риски для распределительных систем</w:t>
      </w:r>
    </w:p>
    <w:p w14:paraId="719D9DAE" w14:textId="77777777" w:rsidR="002616DA" w:rsidRDefault="002616DA" w:rsidP="002616DA">
      <w:r>
        <w:t>Наиболее уязвимыми оказались распределительные системы, в которых нынешние пенсионеры получают выплаты за счет отчислений работающего населения. Сокращение числа трудоспособных граждан приводит к дефициту бюджета фондов.</w:t>
      </w:r>
    </w:p>
    <w:p w14:paraId="46B71A04" w14:textId="77777777" w:rsidR="002616DA" w:rsidRDefault="002616DA" w:rsidP="002616DA">
      <w:r>
        <w:t>Ситуация в США служит показательным примером: эксперты прогнозируют, что Фонд страхования престарелых может исчерпать свои резервы уже к 2032 году. Чтобы покрыть расходы, превышающие объем поступающих взносов, пенсионные фонды вынуждены менять стратегию управления капиталом.</w:t>
      </w:r>
    </w:p>
    <w:p w14:paraId="796DE464" w14:textId="77777777" w:rsidR="002616DA" w:rsidRDefault="002616DA" w:rsidP="002616DA">
      <w:r>
        <w:t>В поисках доходности: рискованные активы</w:t>
      </w:r>
    </w:p>
    <w:p w14:paraId="07DFC179" w14:textId="77777777" w:rsidR="002616DA" w:rsidRDefault="002616DA" w:rsidP="002616DA">
      <w:r>
        <w:lastRenderedPageBreak/>
        <w:t>Столкнувшись с дефицитом средств, управляющие фондами все чаще уходят из консервативных инструментов в более доходные, но рискованные секторы. В структуре активов американских государственных фондов облигации занимают лишь около 20%.</w:t>
      </w:r>
    </w:p>
    <w:p w14:paraId="2E0DFD13" w14:textId="77777777" w:rsidR="002616DA" w:rsidRDefault="002616DA" w:rsidP="002616DA">
      <w:r>
        <w:t>Остальная часть капитала распределена между акциями, частными инвестициями и инфраструктурными проектами.</w:t>
      </w:r>
    </w:p>
    <w:p w14:paraId="69B28BA1" w14:textId="77777777" w:rsidR="002616DA" w:rsidRDefault="002616DA" w:rsidP="002616DA">
      <w:r>
        <w:t>Такая модель делает американские фонды более чувствительными к волатильности рынка по сравнению с их европейскими или канадскими коллегами, которые придерживаются более осторожного подхода к инвестициям.</w:t>
      </w:r>
    </w:p>
    <w:p w14:paraId="01A39581" w14:textId="77777777" w:rsidR="002616DA" w:rsidRDefault="002616DA" w:rsidP="002616DA">
      <w:r>
        <w:t>Что ждет пенсионную систему в будущем?</w:t>
      </w:r>
    </w:p>
    <w:p w14:paraId="7BAB2C8F" w14:textId="77777777" w:rsidR="002616DA" w:rsidRDefault="002616DA" w:rsidP="002616DA">
      <w:r>
        <w:t>Представители Международного центра управления пенсионными фондами называют сложившуюся ситуацию "тикающей бомбой замедленного действия".</w:t>
      </w:r>
    </w:p>
    <w:p w14:paraId="70D95AB7" w14:textId="77777777" w:rsidR="002616DA" w:rsidRDefault="002616DA" w:rsidP="002616DA">
      <w:r>
        <w:t>По их мнению, рост ожидаемой продолжительности жизни создает долгосрочные обязательства, к которым многие государственные институты оказались не готовы.</w:t>
      </w:r>
    </w:p>
    <w:p w14:paraId="5D7A11F2" w14:textId="77777777" w:rsidR="002616DA" w:rsidRDefault="002616DA" w:rsidP="002616DA">
      <w:r>
        <w:t xml:space="preserve">Однако эксперты не считают ситуацию безнадежной. Среди возможных путей решения проблемы </w:t>
      </w:r>
      <w:proofErr w:type="gramStart"/>
      <w:r>
        <w:t>выделяют:  Диверсификацию</w:t>
      </w:r>
      <w:proofErr w:type="gramEnd"/>
      <w:r>
        <w:t xml:space="preserve"> портфелей: поиск баланса между риском и стабильностью активов. Миграционную политику: привлечение рабочей силы для выравнивания демографического дисбаланса. Технологические инновации: повышение производительности труда для компенсации нехватки кадров.</w:t>
      </w:r>
    </w:p>
    <w:p w14:paraId="2F0F474F" w14:textId="77777777" w:rsidR="002616DA" w:rsidRDefault="002616DA" w:rsidP="002616DA">
      <w:r>
        <w:t>Аналитики сходятся в одном: игнорировать этот кризис правительствам не удастся. Для поддержания пенсионных систем в ближайшие десятилетия потребуются системные реформы, затрагивающие как налоговую политику, так и принципы социального обеспечения.</w:t>
      </w:r>
    </w:p>
    <w:p w14:paraId="0B3127D2" w14:textId="70E1E04D" w:rsidR="00797F80" w:rsidRPr="002616DA" w:rsidRDefault="0015087F" w:rsidP="002616DA">
      <w:hyperlink r:id="rId54" w:history="1">
        <w:r w:rsidR="002616DA" w:rsidRPr="00F37E6A">
          <w:rPr>
            <w:rStyle w:val="a3"/>
          </w:rPr>
          <w:t>https://www.pravda.ru/news/economics/2434126-global-pension-crisis-demographic-risk/</w:t>
        </w:r>
      </w:hyperlink>
      <w:r w:rsidR="002616DA" w:rsidRPr="002616DA">
        <w:t xml:space="preserve"> </w:t>
      </w:r>
    </w:p>
    <w:sectPr w:rsidR="00797F80" w:rsidRPr="002616DA" w:rsidSect="00B01BEA">
      <w:headerReference w:type="default" r:id="rId55"/>
      <w:footerReference w:type="default" r:id="rId56"/>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DC8F6" w14:textId="77777777" w:rsidR="0015087F" w:rsidRDefault="0015087F">
      <w:r>
        <w:separator/>
      </w:r>
    </w:p>
  </w:endnote>
  <w:endnote w:type="continuationSeparator" w:id="0">
    <w:p w14:paraId="14FA8410" w14:textId="77777777" w:rsidR="0015087F" w:rsidRDefault="00150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4C258CC8"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D51845" w:rsidRPr="00D51845">
      <w:rPr>
        <w:rFonts w:ascii="Cambria" w:hAnsi="Cambria"/>
        <w:b/>
        <w:noProof/>
      </w:rPr>
      <w:t>79</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04A37" w14:textId="77777777" w:rsidR="0015087F" w:rsidRDefault="0015087F">
      <w:r>
        <w:separator/>
      </w:r>
    </w:p>
  </w:footnote>
  <w:footnote w:type="continuationSeparator" w:id="0">
    <w:p w14:paraId="20289460" w14:textId="77777777" w:rsidR="0015087F" w:rsidRDefault="00150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A1A00"/>
    <w:multiLevelType w:val="multilevel"/>
    <w:tmpl w:val="65DC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84D5C"/>
    <w:multiLevelType w:val="multilevel"/>
    <w:tmpl w:val="F0DC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15440B08"/>
    <w:multiLevelType w:val="multilevel"/>
    <w:tmpl w:val="E9F2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4324D6"/>
    <w:multiLevelType w:val="multilevel"/>
    <w:tmpl w:val="BB9E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5188F"/>
    <w:multiLevelType w:val="multilevel"/>
    <w:tmpl w:val="B3CE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A1677"/>
    <w:multiLevelType w:val="multilevel"/>
    <w:tmpl w:val="2B86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279A3"/>
    <w:multiLevelType w:val="multilevel"/>
    <w:tmpl w:val="8C02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3A5FDC"/>
    <w:multiLevelType w:val="multilevel"/>
    <w:tmpl w:val="AE84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E3C92"/>
    <w:multiLevelType w:val="multilevel"/>
    <w:tmpl w:val="FE3E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891EC5"/>
    <w:multiLevelType w:val="multilevel"/>
    <w:tmpl w:val="35BE3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672F2C"/>
    <w:multiLevelType w:val="singleLevel"/>
    <w:tmpl w:val="E236BCD4"/>
    <w:lvl w:ilvl="0">
      <w:start w:val="1"/>
      <w:numFmt w:val="decimal"/>
      <w:lvlText w:val="%1."/>
      <w:lvlJc w:val="left"/>
      <w:pPr>
        <w:ind w:left="420" w:hanging="360"/>
      </w:pPr>
    </w:lvl>
  </w:abstractNum>
  <w:abstractNum w:abstractNumId="13"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A1496D"/>
    <w:multiLevelType w:val="multilevel"/>
    <w:tmpl w:val="1D94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D58D9"/>
    <w:multiLevelType w:val="multilevel"/>
    <w:tmpl w:val="874C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DF3709"/>
    <w:multiLevelType w:val="singleLevel"/>
    <w:tmpl w:val="1DBAEE66"/>
    <w:lvl w:ilvl="0">
      <w:numFmt w:val="bullet"/>
      <w:lvlText w:val="•"/>
      <w:lvlJc w:val="left"/>
      <w:pPr>
        <w:ind w:left="420" w:hanging="360"/>
      </w:pPr>
    </w:lvl>
  </w:abstractNum>
  <w:abstractNum w:abstractNumId="17" w15:restartNumberingAfterBreak="0">
    <w:nsid w:val="55197686"/>
    <w:multiLevelType w:val="multilevel"/>
    <w:tmpl w:val="6956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0D5381"/>
    <w:multiLevelType w:val="multilevel"/>
    <w:tmpl w:val="A3DE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4"/>
  </w:num>
  <w:num w:numId="4">
    <w:abstractNumId w:val="12"/>
    <w:lvlOverride w:ilvl="0">
      <w:startOverride w:val="1"/>
    </w:lvlOverride>
  </w:num>
  <w:num w:numId="5">
    <w:abstractNumId w:val="12"/>
    <w:lvlOverride w:ilvl="0">
      <w:startOverride w:val="1"/>
    </w:lvlOverride>
  </w:num>
  <w:num w:numId="6">
    <w:abstractNumId w:val="16"/>
    <w:lvlOverride w:ilvl="0">
      <w:startOverride w:val="1"/>
    </w:lvlOverride>
  </w:num>
  <w:num w:numId="7">
    <w:abstractNumId w:val="16"/>
    <w:lvlOverride w:ilvl="0">
      <w:startOverride w:val="1"/>
    </w:lvlOverride>
  </w:num>
  <w:num w:numId="8">
    <w:abstractNumId w:val="16"/>
    <w:lvlOverride w:ilvl="0">
      <w:startOverride w:val="1"/>
    </w:lvlOverride>
  </w:num>
  <w:num w:numId="9">
    <w:abstractNumId w:val="16"/>
    <w:lvlOverride w:ilvl="0">
      <w:startOverride w:val="1"/>
    </w:lvlOverride>
  </w:num>
  <w:num w:numId="10">
    <w:abstractNumId w:val="16"/>
    <w:lvlOverride w:ilvl="0">
      <w:startOverride w:val="1"/>
    </w:lvlOverride>
  </w:num>
  <w:num w:numId="11">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31">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15"/>
  </w:num>
  <w:num w:numId="33">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4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4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4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8">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50">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51">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52">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53">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54">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4FF7"/>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98D"/>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7E"/>
    <w:rsid w:val="000F0AE5"/>
    <w:rsid w:val="000F1475"/>
    <w:rsid w:val="000F1718"/>
    <w:rsid w:val="000F17A4"/>
    <w:rsid w:val="000F1BB0"/>
    <w:rsid w:val="000F22A8"/>
    <w:rsid w:val="000F295A"/>
    <w:rsid w:val="000F3A78"/>
    <w:rsid w:val="000F3C95"/>
    <w:rsid w:val="000F3FEF"/>
    <w:rsid w:val="000F4431"/>
    <w:rsid w:val="000F4705"/>
    <w:rsid w:val="000F576C"/>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0779C"/>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377A6"/>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87F"/>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0F5E"/>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4D08"/>
    <w:rsid w:val="001A58F4"/>
    <w:rsid w:val="001A6BF3"/>
    <w:rsid w:val="001A72B5"/>
    <w:rsid w:val="001A79EB"/>
    <w:rsid w:val="001A79F2"/>
    <w:rsid w:val="001A7BFB"/>
    <w:rsid w:val="001A7FC6"/>
    <w:rsid w:val="001B0377"/>
    <w:rsid w:val="001B0378"/>
    <w:rsid w:val="001B137D"/>
    <w:rsid w:val="001B2AD6"/>
    <w:rsid w:val="001B3722"/>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5E4E"/>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D39"/>
    <w:rsid w:val="00224E86"/>
    <w:rsid w:val="00225081"/>
    <w:rsid w:val="0022551B"/>
    <w:rsid w:val="002258D8"/>
    <w:rsid w:val="002262EC"/>
    <w:rsid w:val="002268C7"/>
    <w:rsid w:val="002271FA"/>
    <w:rsid w:val="00227DDF"/>
    <w:rsid w:val="00230458"/>
    <w:rsid w:val="0023077E"/>
    <w:rsid w:val="00230D5E"/>
    <w:rsid w:val="00230E77"/>
    <w:rsid w:val="00231BD1"/>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AE8"/>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16DA"/>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498"/>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625B"/>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A9E"/>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AAE"/>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A78"/>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584"/>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2B3"/>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A0F"/>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014"/>
    <w:rsid w:val="005C73CF"/>
    <w:rsid w:val="005C75C7"/>
    <w:rsid w:val="005C7B12"/>
    <w:rsid w:val="005D00D5"/>
    <w:rsid w:val="005D01AE"/>
    <w:rsid w:val="005D0A84"/>
    <w:rsid w:val="005D0C45"/>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35B7"/>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376"/>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523"/>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0F05"/>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28B0"/>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398"/>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7B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0"/>
    <w:rsid w:val="00797F85"/>
    <w:rsid w:val="007A0774"/>
    <w:rsid w:val="007A0D39"/>
    <w:rsid w:val="007A1543"/>
    <w:rsid w:val="007A16F2"/>
    <w:rsid w:val="007A1913"/>
    <w:rsid w:val="007A19F4"/>
    <w:rsid w:val="007A1C71"/>
    <w:rsid w:val="007A2325"/>
    <w:rsid w:val="007A2385"/>
    <w:rsid w:val="007A25CD"/>
    <w:rsid w:val="007A27DE"/>
    <w:rsid w:val="007A3922"/>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922"/>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438"/>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447"/>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06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D7CA8"/>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0DBA"/>
    <w:rsid w:val="008F13BA"/>
    <w:rsid w:val="008F1A79"/>
    <w:rsid w:val="008F1B0F"/>
    <w:rsid w:val="008F2064"/>
    <w:rsid w:val="008F249F"/>
    <w:rsid w:val="008F2A35"/>
    <w:rsid w:val="008F337B"/>
    <w:rsid w:val="008F338E"/>
    <w:rsid w:val="008F38D9"/>
    <w:rsid w:val="008F3937"/>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9E4"/>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47BD5"/>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5FBD"/>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878EA"/>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528"/>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32EF"/>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1CB6"/>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2EF"/>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512"/>
    <w:rsid w:val="00AD6B14"/>
    <w:rsid w:val="00AD6EA9"/>
    <w:rsid w:val="00AD7A1C"/>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3D3"/>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37931"/>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0DF7"/>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C23"/>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779"/>
    <w:rsid w:val="00BD688B"/>
    <w:rsid w:val="00BD68D4"/>
    <w:rsid w:val="00BD6FA0"/>
    <w:rsid w:val="00BD7D5B"/>
    <w:rsid w:val="00BE31EB"/>
    <w:rsid w:val="00BE3895"/>
    <w:rsid w:val="00BE56F8"/>
    <w:rsid w:val="00BE5CB2"/>
    <w:rsid w:val="00BE6EEC"/>
    <w:rsid w:val="00BE784F"/>
    <w:rsid w:val="00BF0400"/>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3755"/>
    <w:rsid w:val="00C6408B"/>
    <w:rsid w:val="00C64177"/>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8CF"/>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5FCE"/>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5F5"/>
    <w:rsid w:val="00D4381A"/>
    <w:rsid w:val="00D439A5"/>
    <w:rsid w:val="00D446E1"/>
    <w:rsid w:val="00D45F07"/>
    <w:rsid w:val="00D460BF"/>
    <w:rsid w:val="00D47508"/>
    <w:rsid w:val="00D47A12"/>
    <w:rsid w:val="00D47D37"/>
    <w:rsid w:val="00D47D76"/>
    <w:rsid w:val="00D50166"/>
    <w:rsid w:val="00D5092C"/>
    <w:rsid w:val="00D516D2"/>
    <w:rsid w:val="00D51845"/>
    <w:rsid w:val="00D5297B"/>
    <w:rsid w:val="00D52DEF"/>
    <w:rsid w:val="00D52F0A"/>
    <w:rsid w:val="00D53135"/>
    <w:rsid w:val="00D534B2"/>
    <w:rsid w:val="00D53EA7"/>
    <w:rsid w:val="00D54851"/>
    <w:rsid w:val="00D558BC"/>
    <w:rsid w:val="00D57BFF"/>
    <w:rsid w:val="00D57FEE"/>
    <w:rsid w:val="00D60C65"/>
    <w:rsid w:val="00D622F8"/>
    <w:rsid w:val="00D6257F"/>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5F27"/>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2F20"/>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32A"/>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6701"/>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1F1"/>
    <w:rsid w:val="00EC548A"/>
    <w:rsid w:val="00EC5623"/>
    <w:rsid w:val="00EC5C75"/>
    <w:rsid w:val="00EC6982"/>
    <w:rsid w:val="00EC7677"/>
    <w:rsid w:val="00EC7F49"/>
    <w:rsid w:val="00ED00A6"/>
    <w:rsid w:val="00ED0505"/>
    <w:rsid w:val="00ED0B28"/>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368A"/>
    <w:rsid w:val="00F247D7"/>
    <w:rsid w:val="00F2512B"/>
    <w:rsid w:val="00F25D96"/>
    <w:rsid w:val="00F26165"/>
    <w:rsid w:val="00F26917"/>
    <w:rsid w:val="00F26EC0"/>
    <w:rsid w:val="00F274C3"/>
    <w:rsid w:val="00F27F4B"/>
    <w:rsid w:val="00F30DE2"/>
    <w:rsid w:val="00F311ED"/>
    <w:rsid w:val="00F31323"/>
    <w:rsid w:val="00F3232C"/>
    <w:rsid w:val="00F3243A"/>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4556"/>
    <w:rsid w:val="00F46FE1"/>
    <w:rsid w:val="00F47107"/>
    <w:rsid w:val="00F5169D"/>
    <w:rsid w:val="00F519C0"/>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5F0"/>
    <w:rsid w:val="00F82BDC"/>
    <w:rsid w:val="00F8332F"/>
    <w:rsid w:val="00F83AC9"/>
    <w:rsid w:val="00F83CAD"/>
    <w:rsid w:val="00F84975"/>
    <w:rsid w:val="00F84BFE"/>
    <w:rsid w:val="00F853E0"/>
    <w:rsid w:val="00F86411"/>
    <w:rsid w:val="00F87079"/>
    <w:rsid w:val="00F876C7"/>
    <w:rsid w:val="00F901E7"/>
    <w:rsid w:val="00F9044F"/>
    <w:rsid w:val="00F91A08"/>
    <w:rsid w:val="00F92806"/>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0EE4"/>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F825F0"/>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BC0C23"/>
    <w:rPr>
      <w:color w:val="605E5C"/>
      <w:shd w:val="clear" w:color="auto" w:fill="E1DFDD"/>
    </w:rPr>
  </w:style>
  <w:style w:type="character" w:customStyle="1" w:styleId="50">
    <w:name w:val="Заголовок 5 Знак"/>
    <w:basedOn w:val="a0"/>
    <w:link w:val="5"/>
    <w:semiHidden/>
    <w:rsid w:val="00F825F0"/>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amal-media.ru/narrative/kak-priumnozhit-50-tysjach-rublej-nakopiv-na-smartfon-pylesos-i-kofemashinu?from=main" TargetMode="External"/><Relationship Id="rId18" Type="http://schemas.openxmlformats.org/officeDocument/2006/relationships/hyperlink" Target="https://ria.ru/20261028/golubeva-2127433966.html" TargetMode="External"/><Relationship Id="rId26" Type="http://schemas.openxmlformats.org/officeDocument/2006/relationships/hyperlink" Target="https://pnz.ru/pens/novaya-indeksacziya-pensij-v-2027-godu-kogo-iz-pensionerov-zhdet-trojnoj-pereraschet/" TargetMode="External"/><Relationship Id="rId39" Type="http://schemas.openxmlformats.org/officeDocument/2006/relationships/hyperlink" Target="https://baku.ws/ru/obschestvo/novoe-predlozhenie-v-svyazi-s-pensionnym-vozrastom-kto-smozhet-vyjti-na-pensiyu-ranshe" TargetMode="External"/><Relationship Id="rId21" Type="http://schemas.openxmlformats.org/officeDocument/2006/relationships/hyperlink" Target="https://iz.ru/2191911/chast-pensionerov-poluchit-uvelichennye-vyplaty-s-1-noiabria/ize" TargetMode="External"/><Relationship Id="rId34" Type="http://schemas.openxmlformats.org/officeDocument/2006/relationships/hyperlink" Target="https://www.rbc.ru/economics/28/10/2026/6ae1c1b6fb7a6ae0e06d8781" TargetMode="External"/><Relationship Id="rId42" Type="http://schemas.openxmlformats.org/officeDocument/2006/relationships/image" Target="media/image2.jpeg"/><Relationship Id="rId47" Type="http://schemas.openxmlformats.org/officeDocument/2006/relationships/image" Target="media/image6.png"/><Relationship Id="rId50" Type="http://schemas.openxmlformats.org/officeDocument/2006/relationships/hyperlink" Target="https://tass.ru/ekonomika/28260507" TargetMode="External"/><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1prime.ru/20261029/pds-874616656.html" TargetMode="External"/><Relationship Id="rId29" Type="http://schemas.openxmlformats.org/officeDocument/2006/relationships/hyperlink" Target="https://konkurent.ru/article/92919" TargetMode="External"/><Relationship Id="rId11" Type="http://schemas.openxmlformats.org/officeDocument/2006/relationships/hyperlink" Target="http://pbroker.ru/?p=83225" TargetMode="External"/><Relationship Id="rId24" Type="http://schemas.openxmlformats.org/officeDocument/2006/relationships/hyperlink" Target="https://www.klerk.ru/buh/news/714951/" TargetMode="External"/><Relationship Id="rId32" Type="http://schemas.openxmlformats.org/officeDocument/2006/relationships/hyperlink" Target="https://primamedia.ru/news/2662114/" TargetMode="External"/><Relationship Id="rId37" Type="http://schemas.openxmlformats.org/officeDocument/2006/relationships/hyperlink" Target="https://www.osnmedia.ru/obshhestvo/zarplaty-i-posobiya-pereschitayut-s-2027-goda-kogo-kosnetsya-povyshenie-mrot/" TargetMode="External"/><Relationship Id="rId40" Type="http://schemas.openxmlformats.org/officeDocument/2006/relationships/hyperlink" Target="https://exclusive.kz/tokaev-predlozhil-zadejstvovat-enpf-dlja-finansirovanija-jekonomiki/" TargetMode="External"/><Relationship Id="rId45" Type="http://schemas.openxmlformats.org/officeDocument/2006/relationships/image" Target="media/image4.png"/><Relationship Id="rId53" Type="http://schemas.openxmlformats.org/officeDocument/2006/relationships/hyperlink" Target="https://pedsovet.org/article/pensia-v-40-let-i-dvizenie-fire-realno-li-perestat-rabotat-tak-rano"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ria.ru/20261028/pensiya-2127433195.html" TargetMode="External"/><Relationship Id="rId4" Type="http://schemas.openxmlformats.org/officeDocument/2006/relationships/webSettings" Target="webSettings.xml"/><Relationship Id="rId9" Type="http://schemas.openxmlformats.org/officeDocument/2006/relationships/hyperlink" Target="https://iz.ru/2192362/video/dlia-40-oproshennykh-rossiian-pds-stala-putem-k-finansovoi-podushke" TargetMode="External"/><Relationship Id="rId14" Type="http://schemas.openxmlformats.org/officeDocument/2006/relationships/hyperlink" Target="https://bel.ru/news/2026-10-28/belgorodtsy-vnesli-v-dolgosrochnye-sberezheniya-v-bankah-14-5-mlrd-rubley-5718264" TargetMode="External"/><Relationship Id="rId22" Type="http://schemas.openxmlformats.org/officeDocument/2006/relationships/hyperlink" Target="https://www.gazeta.ru/business/news/2026/10/28/29623999.shtml" TargetMode="External"/><Relationship Id="rId27" Type="http://schemas.openxmlformats.org/officeDocument/2006/relationships/hyperlink" Target="https://pnz.ru/pens/voennym-pensioneram-polozhena-edv-sverh-pensii-komu-naznachayut-dve-vyplaty/" TargetMode="External"/><Relationship Id="rId30" Type="http://schemas.openxmlformats.org/officeDocument/2006/relationships/hyperlink" Target="https://primpress.ru/article/139573" TargetMode="External"/><Relationship Id="rId35" Type="http://schemas.openxmlformats.org/officeDocument/2006/relationships/hyperlink" Target="https://www.interfax.ru/russia/1125650" TargetMode="External"/><Relationship Id="rId43" Type="http://schemas.openxmlformats.org/officeDocument/2006/relationships/image" Target="media/image3.jpeg"/><Relationship Id="rId48" Type="http://schemas.openxmlformats.org/officeDocument/2006/relationships/hyperlink" Target="https://dknews.kz/ru/ekonomika/408916-strahovoy-rynok-kazahstana-rastet-no-milliony-polisov" TargetMode="External"/><Relationship Id="rId56" Type="http://schemas.openxmlformats.org/officeDocument/2006/relationships/footer" Target="footer1.xml"/><Relationship Id="rId8" Type="http://schemas.openxmlformats.org/officeDocument/2006/relationships/hyperlink" Target="https://abn.agency/2026/10/28/sbernpf-dolya-klientov-czifrovyh-kanalov-vyrosla-na-40-s-2024-goda/" TargetMode="External"/><Relationship Id="rId51" Type="http://schemas.openxmlformats.org/officeDocument/2006/relationships/hyperlink" Target="https://rossaprimavera.ru/news/95b47b62" TargetMode="External"/><Relationship Id="rId3" Type="http://schemas.openxmlformats.org/officeDocument/2006/relationships/settings" Target="settings.xml"/><Relationship Id="rId12" Type="http://schemas.openxmlformats.org/officeDocument/2006/relationships/hyperlink" Target="https://www.klerk.ru/user/2558213/715775/" TargetMode="External"/><Relationship Id="rId17" Type="http://schemas.openxmlformats.org/officeDocument/2006/relationships/hyperlink" Target="https://tass.ru/obschestvo/28264415" TargetMode="External"/><Relationship Id="rId25" Type="http://schemas.openxmlformats.org/officeDocument/2006/relationships/hyperlink" Target="https://www.klerk.ru/user/2558213/715777/" TargetMode="External"/><Relationship Id="rId33" Type="http://schemas.openxmlformats.org/officeDocument/2006/relationships/hyperlink" Target="https://www.vedomosti.ru/economics/articles/2026/10/28/1240628-minfin-gotov-smyagchit-nalogovii-zakonoproekt" TargetMode="External"/><Relationship Id="rId38" Type="http://schemas.openxmlformats.org/officeDocument/2006/relationships/hyperlink" Target="https://musavat.biz/ru/news/v-azerbajdzhane-obsuzhdayut-peresmotr-pensionnogo-vozrasta_1299831.html" TargetMode="External"/><Relationship Id="rId46" Type="http://schemas.openxmlformats.org/officeDocument/2006/relationships/image" Target="media/image5.png"/><Relationship Id="rId20" Type="http://schemas.openxmlformats.org/officeDocument/2006/relationships/hyperlink" Target="https://russian.rt.com/russia/news/1700471-ekspert-snizhenie-pensii" TargetMode="External"/><Relationship Id="rId41" Type="http://schemas.openxmlformats.org/officeDocument/2006/relationships/hyperlink" Target="https://24.kz/ru/news/social/802072-pensionnye-nakopleniya-kazakhstantsev-vyrosli-za-god-na-10" TargetMode="External"/><Relationship Id="rId54" Type="http://schemas.openxmlformats.org/officeDocument/2006/relationships/hyperlink" Target="https://www.pravda.ru/news/economics/2434126-global-pension-crisis-demographic-ris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ass.ru/ekonomika/28263611" TargetMode="External"/><Relationship Id="rId23" Type="http://schemas.openxmlformats.org/officeDocument/2006/relationships/hyperlink" Target="https://www.pravda.ru/news/society/2434001-pensioners-employment-benefits-loss/" TargetMode="External"/><Relationship Id="rId28" Type="http://schemas.openxmlformats.org/officeDocument/2006/relationships/hyperlink" Target="https://deita.ru/article/592235" TargetMode="External"/><Relationship Id="rId36" Type="http://schemas.openxmlformats.org/officeDocument/2006/relationships/hyperlink" Target="https://www.gazeta.ru/social/2026/10/28/long-23751553.shtml" TargetMode="External"/><Relationship Id="rId49" Type="http://schemas.openxmlformats.org/officeDocument/2006/relationships/hyperlink" Target="https://tsargrad.tv/news/procenty-ot-konfiskovannogo-imushhestva-v-armenii-napravjat-na-pensii_1926939" TargetMode="External"/><Relationship Id="rId57" Type="http://schemas.openxmlformats.org/officeDocument/2006/relationships/fontTable" Target="fontTable.xml"/><Relationship Id="rId10" Type="http://schemas.openxmlformats.org/officeDocument/2006/relationships/hyperlink" Target="https://tass.ru/ekonomika/28260517" TargetMode="External"/><Relationship Id="rId31" Type="http://schemas.openxmlformats.org/officeDocument/2006/relationships/hyperlink" Target="https://primpress.ru/article/139587" TargetMode="External"/><Relationship Id="rId44" Type="http://schemas.openxmlformats.org/officeDocument/2006/relationships/hyperlink" Target="https://www.caravan.kz/amp/society/pensionnye-nakoplenija-tajut-skolko-sedaet-infljacija/" TargetMode="External"/><Relationship Id="rId52" Type="http://schemas.openxmlformats.org/officeDocument/2006/relationships/hyperlink" Target="https://finance.mail.ru/article/smi-finskie-pensionnye-fondy-vlozhat-milliardy-evro-v-akcii-ssha-6923459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79</Pages>
  <Words>29012</Words>
  <Characters>165375</Characters>
  <Application>Microsoft Office Word</Application>
  <DocSecurity>0</DocSecurity>
  <Lines>1378</Lines>
  <Paragraphs>387</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194000</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33</cp:revision>
  <cp:lastPrinted>2026-10-29T05:58:00Z</cp:lastPrinted>
  <dcterms:created xsi:type="dcterms:W3CDTF">2026-10-21T07:13:00Z</dcterms:created>
  <dcterms:modified xsi:type="dcterms:W3CDTF">2026-10-29T06:03:00Z</dcterms:modified>
  <cp:category>НАПФ</cp:category>
  <cp:contentStatus>И-Консалтинг</cp:contentStatus>
</cp:coreProperties>
</file>